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2FB" w14:textId="77777777" w:rsidR="00F422D3" w:rsidRDefault="00F422D3" w:rsidP="00B42F40">
      <w:pPr>
        <w:pStyle w:val="Titul1"/>
      </w:pPr>
      <w:r>
        <w:t>S</w:t>
      </w:r>
      <w:r w:rsidR="003F5723">
        <w:t xml:space="preserve">mlouva o dílo na zhotovení </w:t>
      </w:r>
    </w:p>
    <w:p w14:paraId="278DC036" w14:textId="76AD54FC" w:rsidR="00F406F0" w:rsidRDefault="00932BDF" w:rsidP="00F406F0">
      <w:pPr>
        <w:pStyle w:val="Titul2"/>
      </w:pPr>
      <w:r w:rsidRPr="00176D1C">
        <w:t>Záměru projektu</w:t>
      </w:r>
      <w:r w:rsidR="00F5656F" w:rsidRPr="00176D1C">
        <w:t xml:space="preserve"> s</w:t>
      </w:r>
      <w:r w:rsidRPr="00176D1C">
        <w:t xml:space="preserve"> Doprovodn</w:t>
      </w:r>
      <w:r w:rsidR="00011C9B" w:rsidRPr="00176D1C">
        <w:t>ou</w:t>
      </w:r>
      <w:r w:rsidRPr="00176D1C">
        <w:t xml:space="preserve"> dokumentac</w:t>
      </w:r>
      <w:r w:rsidR="00011C9B" w:rsidRPr="00176D1C">
        <w:t>í</w:t>
      </w:r>
      <w:r w:rsidR="00F406F0" w:rsidRPr="00176D1C">
        <w:t>,</w:t>
      </w:r>
      <w:r w:rsidRPr="00176D1C">
        <w:t xml:space="preserve"> </w:t>
      </w:r>
      <w:r w:rsidR="00897796" w:rsidRPr="00176D1C">
        <w:t>Projektov</w:t>
      </w:r>
      <w:r w:rsidR="00E435EA" w:rsidRPr="00176D1C">
        <w:t>é</w:t>
      </w:r>
      <w:r w:rsidR="00897796" w:rsidRPr="00176D1C">
        <w:t xml:space="preserve"> d</w:t>
      </w:r>
      <w:r w:rsidR="003F5723" w:rsidRPr="00176D1C">
        <w:t xml:space="preserve">okumentace pro </w:t>
      </w:r>
      <w:r w:rsidR="007C7C99" w:rsidRPr="00176D1C">
        <w:t xml:space="preserve">společné povolení </w:t>
      </w:r>
      <w:r w:rsidR="00011C9B" w:rsidRPr="00176D1C">
        <w:t>po</w:t>
      </w:r>
      <w:r w:rsidR="007C7C99" w:rsidRPr="00176D1C">
        <w:t>dle liniového zákona</w:t>
      </w:r>
    </w:p>
    <w:p w14:paraId="42B9B52B" w14:textId="18DA9DB3"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737917" w:rsidRPr="00737917">
            <w:t xml:space="preserve">„Prostá elektrizace trati Kladno – Kralupy nad Vltavou vč. Jeneč - Středokluky“ </w:t>
          </w:r>
        </w:sdtContent>
      </w:sdt>
    </w:p>
    <w:p w14:paraId="6967FFDF" w14:textId="15E091FB" w:rsidR="00F422D3" w:rsidRDefault="00737917" w:rsidP="00737917">
      <w:pPr>
        <w:pStyle w:val="Titul2"/>
        <w:tabs>
          <w:tab w:val="clear" w:pos="6796"/>
          <w:tab w:val="left" w:pos="6345"/>
        </w:tabs>
      </w:pPr>
      <w:r>
        <w:tab/>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AC3C9A" w:rsidRDefault="00F422D3" w:rsidP="00B42F40">
      <w:pPr>
        <w:pStyle w:val="Textbezodsazen"/>
        <w:spacing w:after="0"/>
      </w:pPr>
      <w:r w:rsidRPr="001C61BC">
        <w:t xml:space="preserve">spisová </w:t>
      </w:r>
      <w:r w:rsidRPr="00AC3C9A">
        <w:t>značka A 48384</w:t>
      </w:r>
    </w:p>
    <w:p w14:paraId="7A082200" w14:textId="77777777" w:rsidR="00F422D3" w:rsidRPr="00AC3C9A" w:rsidRDefault="00F422D3" w:rsidP="00B42F40">
      <w:pPr>
        <w:pStyle w:val="Textbezodsazen"/>
        <w:spacing w:after="0"/>
      </w:pPr>
      <w:r w:rsidRPr="00AC3C9A">
        <w:t xml:space="preserve">zastoupena: Ing. Mojmírem Nejezchlebem, náměstkem GŘ pro modernizaci dráhy </w:t>
      </w:r>
    </w:p>
    <w:p w14:paraId="250D5C9A" w14:textId="77777777" w:rsidR="00F422D3" w:rsidRPr="001C61BC" w:rsidRDefault="00F422D3" w:rsidP="00B42F40">
      <w:pPr>
        <w:pStyle w:val="Textbezodsazen"/>
      </w:pPr>
      <w:r w:rsidRPr="00AC3C9A">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5BEB487" w:rsidR="00536D8F" w:rsidRDefault="00AC3C9A" w:rsidP="00536D8F">
      <w:pPr>
        <w:pStyle w:val="Textbezodsazen"/>
      </w:pPr>
      <w:r w:rsidRPr="00436C47">
        <w:t>Stavební správa západ, Budova Diamond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55FD49AE" w:rsidR="00F422D3" w:rsidRDefault="00F422D3" w:rsidP="00B42F40">
      <w:pPr>
        <w:pStyle w:val="Textbezodsazen"/>
      </w:pPr>
      <w:r>
        <w:t xml:space="preserve">ISPROFOND: </w:t>
      </w:r>
      <w:r w:rsidR="00694F49">
        <w:t xml:space="preserve">3273214901 / </w:t>
      </w:r>
      <w:r w:rsidR="00AC3C9A">
        <w:t>5213520107</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038FBE2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F4071">
        <w:rPr>
          <w:b/>
          <w:bCs/>
        </w:rPr>
        <w:t>„</w:t>
      </w:r>
      <w:r w:rsidR="005F4071" w:rsidRPr="005F4071">
        <w:rPr>
          <w:b/>
          <w:bCs/>
        </w:rPr>
        <w:t>Prostá elektrizace trati Kladno – Kralupy nad Vltavou vč. Jeneč - Středokluky</w:t>
      </w:r>
      <w:r w:rsidRPr="005F4071">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0F21EB71" w14:textId="4F2C9A65" w:rsidR="005F4071" w:rsidRDefault="003F5723" w:rsidP="00515E6C">
      <w:pPr>
        <w:pStyle w:val="Text1-1"/>
      </w:pPr>
      <w:r w:rsidRPr="005F4071">
        <w:t xml:space="preserve">Zhotovitel se zavazuje v souladu s touto Smlouvou provést Dílo spočívající ve zhotovení </w:t>
      </w:r>
      <w:r w:rsidR="00536D8F" w:rsidRPr="005F4071">
        <w:t>Záměru projektu</w:t>
      </w:r>
      <w:r w:rsidR="00243F67" w:rsidRPr="005F4071">
        <w:t xml:space="preserve"> (dále též jen </w:t>
      </w:r>
      <w:r w:rsidR="00243F67" w:rsidRPr="005F4071">
        <w:rPr>
          <w:b/>
        </w:rPr>
        <w:t>„ZP“</w:t>
      </w:r>
      <w:r w:rsidR="00243F67" w:rsidRPr="005F4071">
        <w:t>)</w:t>
      </w:r>
      <w:r w:rsidR="00011C9B" w:rsidRPr="005F4071">
        <w:t xml:space="preserve"> s</w:t>
      </w:r>
      <w:r w:rsidR="00536D8F" w:rsidRPr="005F4071">
        <w:t xml:space="preserve"> Doprovodn</w:t>
      </w:r>
      <w:r w:rsidR="00011C9B" w:rsidRPr="005F4071">
        <w:t>ou</w:t>
      </w:r>
      <w:r w:rsidR="00536D8F" w:rsidRPr="005F4071">
        <w:t xml:space="preserve"> dokumentac</w:t>
      </w:r>
      <w:r w:rsidR="00011C9B" w:rsidRPr="005F4071">
        <w:t>í</w:t>
      </w:r>
      <w:r w:rsidR="00243F67" w:rsidRPr="005F4071">
        <w:t xml:space="preserve"> k Záměru projektu (dále též jen </w:t>
      </w:r>
      <w:r w:rsidR="00243F67" w:rsidRPr="005F4071">
        <w:rPr>
          <w:b/>
        </w:rPr>
        <w:t>„DD“</w:t>
      </w:r>
      <w:r w:rsidR="00243F67" w:rsidRPr="005F4071">
        <w:t>)</w:t>
      </w:r>
      <w:r w:rsidR="00536D8F" w:rsidRPr="005F4071">
        <w:t xml:space="preserve"> a </w:t>
      </w:r>
      <w:r w:rsidR="00897796" w:rsidRPr="005F4071">
        <w:t>Projektové d</w:t>
      </w:r>
      <w:r w:rsidRPr="005F4071">
        <w:t xml:space="preserve">okumentace pro </w:t>
      </w:r>
      <w:r w:rsidR="00BC322B" w:rsidRPr="005F4071">
        <w:t>společné</w:t>
      </w:r>
      <w:r w:rsidR="00011C9B" w:rsidRPr="005F4071">
        <w:t xml:space="preserve"> povolení</w:t>
      </w:r>
      <w:r w:rsidR="005F4071" w:rsidRPr="005F4071">
        <w:t xml:space="preserve"> </w:t>
      </w:r>
      <w:r w:rsidR="00011C9B" w:rsidRPr="005F4071">
        <w:t>po</w:t>
      </w:r>
      <w:r w:rsidR="00BC322B" w:rsidRPr="005F4071">
        <w:t xml:space="preserve">dle liniového zákona </w:t>
      </w:r>
      <w:r w:rsidRPr="005F4071">
        <w:t xml:space="preserve">(dále též jen </w:t>
      </w:r>
      <w:r w:rsidR="004500D2" w:rsidRPr="005F4071">
        <w:rPr>
          <w:b/>
        </w:rPr>
        <w:t>„</w:t>
      </w:r>
      <w:bookmarkStart w:id="0" w:name="_Hlk156463562"/>
      <w:r w:rsidR="00BC322B" w:rsidRPr="005F4071">
        <w:rPr>
          <w:b/>
        </w:rPr>
        <w:t>DUSL</w:t>
      </w:r>
      <w:bookmarkEnd w:id="0"/>
      <w:r w:rsidR="004500D2" w:rsidRPr="005F4071">
        <w:rPr>
          <w:b/>
        </w:rPr>
        <w:t>“</w:t>
      </w:r>
      <w:r w:rsidRPr="005F4071">
        <w:t xml:space="preserve">), </w:t>
      </w:r>
      <w:r w:rsidR="00964369" w:rsidRPr="005F4071">
        <w:t>dle specifikace uvedené v </w:t>
      </w:r>
      <w:r w:rsidRPr="005F4071">
        <w:t>Příloze č. 1 této Smlouvy a předat jej Objednateli</w:t>
      </w:r>
      <w:r w:rsidR="00BF6811">
        <w:t>.</w:t>
      </w:r>
      <w:r w:rsidR="006C307C">
        <w:t xml:space="preserve"> </w:t>
      </w:r>
      <w:r w:rsidR="004A149F" w:rsidRPr="004A149F">
        <w:t xml:space="preserve">Součástí DUSL budou Zhotovitelem zajištěné veškeré činnosti koordinátora bezpečnosti a ochrany zdraví při práci (dále jen </w:t>
      </w:r>
      <w:r w:rsidR="004A149F" w:rsidRPr="004C5A75">
        <w:rPr>
          <w:b/>
          <w:bCs/>
        </w:rPr>
        <w:t>„koordinátor BOZP“</w:t>
      </w:r>
      <w:r w:rsidR="004A149F" w:rsidRPr="004A149F">
        <w:t>) na staveništi ve fázi přípravy, tj. při zpracování DUSL, a to v souladu se zákonem č. 309/2006 Sb., o zajištění dalších podmínek bezpečnosti a ochrany zdraví při práci, ve znění pozdějších předpisů, dle specifikace uvedené v Příloze č. 3 písm. b) Všeobecné technické podmínky.</w:t>
      </w:r>
      <w:r w:rsidR="00F127B2" w:rsidRPr="005F4071">
        <w:t xml:space="preserve"> </w:t>
      </w:r>
    </w:p>
    <w:p w14:paraId="35F8962E" w14:textId="521CCA95" w:rsidR="00135B6D" w:rsidRDefault="00135B6D" w:rsidP="00135B6D">
      <w:pPr>
        <w:pStyle w:val="Text1-1"/>
        <w:numPr>
          <w:ilvl w:val="0"/>
          <w:numId w:val="0"/>
        </w:numPr>
        <w:tabs>
          <w:tab w:val="left" w:pos="708"/>
        </w:tabs>
        <w:ind w:left="737"/>
      </w:pPr>
      <w:bookmarkStart w:id="1" w:name="_Hlk160704846"/>
      <w:r>
        <w:t xml:space="preserve">Objednatel si jako změnu závazku ze smlouvy v souladu s ustanovením § 100 odst. 1 ZZVZ vyhrazuje možnost zúžit rozsah předmětu plnění o část Díla spočívající v zajištění Zpracování </w:t>
      </w:r>
      <w:r w:rsidR="00DC5F0D">
        <w:t xml:space="preserve">oznámení záměru dle § 6 (dále také jen „oznámení </w:t>
      </w:r>
      <w:r>
        <w:t>EIA“</w:t>
      </w:r>
      <w:r w:rsidR="00DC5F0D">
        <w:t>) a dokumentace (dále také jen „dokumentace EIA“) dle § 8 zákona č. 100/2001 Sb. o posuzovaní vlivů na životní prostředí, v platném znění</w:t>
      </w:r>
      <w:r>
        <w:t xml:space="preserve"> v případě, že v průběhu zpracování DUSL bude zjištěno, že uvedené části Díla nebudou potřebné.</w:t>
      </w:r>
      <w:r w:rsidR="00DC5F0D">
        <w:t xml:space="preserve"> Závěr z procesu EIA bude zapracován do DUSL.</w:t>
      </w:r>
      <w:r>
        <w:t xml:space="preserve"> Rozsah plnění, který nebude realizován, se nezapočítává do limitů pro změny podle § 222 odst. 4 až 6 a 9 ZZVZ. Jedná se o položku č. </w:t>
      </w:r>
      <w:r w:rsidR="00DC5F0D">
        <w:t>20</w:t>
      </w:r>
      <w:r>
        <w:t xml:space="preserve"> Dodatečných služeb v Příloze č. 4 Smlouvy nazvané Rozpis Ceny Díla. Práce na vyhrazené změně závazku dle tohoto odstavce </w:t>
      </w:r>
      <w:r w:rsidR="00DC5F0D">
        <w:t>Z</w:t>
      </w:r>
      <w:r>
        <w:t xml:space="preserve">hotovitel zahájí na základě pokynu </w:t>
      </w:r>
      <w:r w:rsidR="00DC5F0D">
        <w:t>O</w:t>
      </w:r>
      <w:r>
        <w:t>bjednatele. Lhůty pro dokončení a fakturaci jsou uvedeny v Příloze č.</w:t>
      </w:r>
      <w:r w:rsidR="00DC5F0D">
        <w:t xml:space="preserve"> 4. Rozpis ceny díla a č.</w:t>
      </w:r>
      <w:r>
        <w:t xml:space="preserve"> 5 Smlouvy Harmonogram plnění. V případě, že bude uplatněna výhrada, bude Zhotoviteli uhrazen jen skutečně provedený rozsah předmětu plnění.</w:t>
      </w:r>
      <w:bookmarkEnd w:id="1"/>
    </w:p>
    <w:p w14:paraId="5F39D114" w14:textId="73C607B0" w:rsidR="003F5723" w:rsidRDefault="003F5723" w:rsidP="00515E6C">
      <w:pPr>
        <w:pStyle w:val="Text1-1"/>
      </w:pPr>
      <w:r>
        <w:t xml:space="preserve">Objednatel se zavazuje Zhotoviteli poskytnout </w:t>
      </w:r>
      <w:r w:rsidR="00964369">
        <w:t>veškerou nezbytnou součinnost k provedení Díla.</w:t>
      </w:r>
    </w:p>
    <w:p w14:paraId="4816CB93" w14:textId="34E3684F" w:rsidR="003F5723" w:rsidRDefault="003F5723" w:rsidP="003F5723">
      <w:pPr>
        <w:pStyle w:val="Text1-1"/>
      </w:pPr>
      <w:r w:rsidRPr="006E1F55">
        <w:t>Objednatel se zavazuje řádně provedené Dílo převzít a za řádně zhotoven</w:t>
      </w:r>
      <w:r w:rsidR="000A298B" w:rsidRPr="006E1F55">
        <w:t>é</w:t>
      </w:r>
      <w:r w:rsidR="00964369" w:rsidRPr="006E1F55">
        <w:t xml:space="preserve"> a </w:t>
      </w:r>
      <w:r w:rsidRPr="006E1F55">
        <w:t>předan</w:t>
      </w:r>
      <w:r w:rsidR="000A298B" w:rsidRPr="006E1F55">
        <w:t>é</w:t>
      </w:r>
      <w:r w:rsidRPr="006E1F55">
        <w:t xml:space="preserve"> </w:t>
      </w:r>
      <w:r w:rsidR="000A298B" w:rsidRPr="006E1F55">
        <w:t>ZP</w:t>
      </w:r>
      <w:r w:rsidR="00011C9B" w:rsidRPr="006E1F55">
        <w:t xml:space="preserve"> s</w:t>
      </w:r>
      <w:r w:rsidR="000A298B" w:rsidRPr="006E1F55">
        <w:t xml:space="preserve"> DD a </w:t>
      </w:r>
      <w:r w:rsidR="002D648A" w:rsidRPr="006E1F55">
        <w:t>DUSL</w:t>
      </w:r>
      <w:r w:rsidRPr="006E1F55">
        <w:t xml:space="preserve"> zaplatit Zhotoviteli za podmínek stanovených touto Smlou</w:t>
      </w:r>
      <w:r w:rsidR="00964369" w:rsidRPr="006E1F55">
        <w:t>vou celkovou Cenu Díla, která v </w:t>
      </w:r>
      <w:r w:rsidRPr="006E1F55">
        <w:t xml:space="preserve">součtu představuje Cenu za zpracování </w:t>
      </w:r>
      <w:r w:rsidR="000A298B" w:rsidRPr="006E1F55">
        <w:t>ZP</w:t>
      </w:r>
      <w:r w:rsidR="00D65162" w:rsidRPr="006E1F55">
        <w:t xml:space="preserve"> s</w:t>
      </w:r>
      <w:r w:rsidR="006E1F55" w:rsidRPr="006E1F55">
        <w:t> </w:t>
      </w:r>
      <w:r w:rsidR="000A298B" w:rsidRPr="006E1F55">
        <w:t>DD</w:t>
      </w:r>
      <w:r w:rsidR="006E1F55" w:rsidRPr="006E1F55">
        <w:t xml:space="preserve"> a</w:t>
      </w:r>
      <w:r w:rsidR="000A298B" w:rsidRPr="006E1F55">
        <w:t xml:space="preserve"> </w:t>
      </w:r>
      <w:r w:rsidR="002D648A" w:rsidRPr="006E1F55">
        <w:t>D</w:t>
      </w:r>
      <w:r w:rsidR="00F127B2" w:rsidRPr="006E1F55">
        <w:t>U</w:t>
      </w:r>
      <w:r w:rsidR="002D648A" w:rsidRPr="006E1F55">
        <w:t>SL</w:t>
      </w:r>
      <w:r>
        <w:t>,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7D757EA" w14:textId="77777777" w:rsidR="006E4D03" w:rsidRPr="006E4D03" w:rsidRDefault="006A57A4" w:rsidP="00456CC7">
      <w:pPr>
        <w:pStyle w:val="Odstavec1-1a"/>
        <w:spacing w:after="120"/>
        <w:ind w:left="1097"/>
        <w:contextualSpacing/>
        <w:rPr>
          <w:rFonts w:eastAsia="Verdana"/>
        </w:rPr>
      </w:pPr>
      <w:r w:rsidRPr="001B4800">
        <w:t xml:space="preserve">v elektronické podobě na e-mailovou adresu: </w:t>
      </w:r>
      <w:hyperlink r:id="rId11" w:history="1">
        <w:r w:rsidRPr="00456CC7">
          <w:rPr>
            <w:noProof/>
            <w:u w:val="single"/>
          </w:rPr>
          <w:t>ePodatelnaCFU@spravazeleznic.cz</w:t>
        </w:r>
      </w:hyperlink>
      <w:r w:rsidRPr="001B4800">
        <w:t xml:space="preserve">, </w:t>
      </w:r>
    </w:p>
    <w:p w14:paraId="7A70442B" w14:textId="45AEA406" w:rsidR="006A57A4" w:rsidRPr="00456CC7" w:rsidRDefault="006A57A4" w:rsidP="00BF1567">
      <w:pPr>
        <w:pStyle w:val="TextbezslBEZMEZER"/>
        <w:ind w:left="1077"/>
      </w:pPr>
      <w:r w:rsidRPr="00456CC7">
        <w:t>nebo</w:t>
      </w:r>
    </w:p>
    <w:p w14:paraId="3FF41C28" w14:textId="77777777" w:rsidR="006A57A4" w:rsidRPr="001B4800" w:rsidRDefault="006A57A4" w:rsidP="00456CC7">
      <w:pPr>
        <w:pStyle w:val="Odstavec1-1a"/>
      </w:pPr>
      <w:r w:rsidRPr="001B4800">
        <w:t>datovou zprávou na identifikátor datové schránky: uccchjm</w:t>
      </w:r>
    </w:p>
    <w:p w14:paraId="12E91229" w14:textId="77777777" w:rsidR="006A57A4" w:rsidRPr="001B4800" w:rsidRDefault="006A57A4" w:rsidP="00BF1567">
      <w:pPr>
        <w:pStyle w:val="TextbezslBEZMEZER"/>
        <w:ind w:left="1077"/>
      </w:pPr>
      <w:r w:rsidRPr="001B4800">
        <w:t>nebo</w:t>
      </w:r>
    </w:p>
    <w:p w14:paraId="126A6A64" w14:textId="77777777" w:rsidR="006A57A4" w:rsidRPr="001B4800" w:rsidRDefault="006A57A4" w:rsidP="00456CC7">
      <w:pPr>
        <w:pStyle w:val="Odstavec1-1a"/>
      </w:pPr>
      <w:r w:rsidRPr="001B4800">
        <w:t>v listinné podobě na adresu Správa železnic, státní organizace, Centrální finanční účtárna Čechy, Náměstí Jana Pernera 217, 530 02 Pardubice.</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D4B2EC4" w14:textId="4CDC9A4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F127B2">
        <w:rPr>
          <w:b/>
        </w:rPr>
        <w:t>Harmonogram plnění</w:t>
      </w:r>
      <w:r>
        <w:t>“).</w:t>
      </w:r>
    </w:p>
    <w:p w14:paraId="43FF6965" w14:textId="5612739E" w:rsidR="005B0493" w:rsidRPr="005B0493" w:rsidRDefault="005B0493" w:rsidP="00E55151">
      <w:pPr>
        <w:pStyle w:val="Text1-1"/>
      </w:pPr>
      <w:bookmarkStart w:id="2" w:name="_Ref53007706"/>
      <w:bookmarkStart w:id="3"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0080048E">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0080048E">
        <w:t>3.6.2</w:t>
      </w:r>
      <w:r w:rsidRPr="005B0493">
        <w:fldChar w:fldCharType="end"/>
      </w:r>
      <w:r w:rsidRPr="005B0493">
        <w:t xml:space="preserve"> a aniž by ukončení Smlouvy v takovém případě vyžadovalo právní jednání Objednatele nebo Zhotovitele.</w:t>
      </w:r>
      <w:bookmarkEnd w:id="2"/>
    </w:p>
    <w:p w14:paraId="387B19AA" w14:textId="649FE221" w:rsidR="005B0493" w:rsidRPr="00F55985" w:rsidRDefault="005B0493" w:rsidP="00E55151">
      <w:pPr>
        <w:pStyle w:val="Text1-2"/>
      </w:pPr>
      <w:bookmarkStart w:id="4" w:name="_Hlk51790924"/>
      <w:bookmarkEnd w:id="3"/>
      <w:r w:rsidRPr="00F55985">
        <w:t xml:space="preserve">Rozvazovací podmínkou ve smyslu tohoto odst. </w:t>
      </w:r>
      <w:r w:rsidRPr="00F55985">
        <w:fldChar w:fldCharType="begin"/>
      </w:r>
      <w:r w:rsidRPr="00F55985">
        <w:instrText xml:space="preserve"> REF _Ref53007706 \r \h </w:instrText>
      </w:r>
      <w:r w:rsidR="00F127B2" w:rsidRPr="00F55985">
        <w:instrText xml:space="preserve"> \* MERGEFORMAT </w:instrText>
      </w:r>
      <w:r w:rsidRPr="00F55985">
        <w:fldChar w:fldCharType="separate"/>
      </w:r>
      <w:r w:rsidR="0080048E">
        <w:t>3.6</w:t>
      </w:r>
      <w:r w:rsidRPr="00F55985">
        <w:fldChar w:fldCharType="end"/>
      </w:r>
      <w:r w:rsidRPr="00F55985">
        <w:t xml:space="preserve"> se rozumí:</w:t>
      </w:r>
      <w:bookmarkEnd w:id="4"/>
    </w:p>
    <w:p w14:paraId="65945DA8" w14:textId="1E3A6B3B" w:rsidR="005B0493" w:rsidRPr="00E55151" w:rsidRDefault="005B0493" w:rsidP="00E55151">
      <w:pPr>
        <w:pStyle w:val="Odstavec1-4a"/>
      </w:pPr>
      <w:r w:rsidRPr="00E55151">
        <w:t xml:space="preserve">skutečnost, že po skončení </w:t>
      </w:r>
      <w:r w:rsidR="002F32C6">
        <w:t>1</w:t>
      </w:r>
      <w:r w:rsidR="00FC584E">
        <w:t>.</w:t>
      </w:r>
      <w:r w:rsidR="00FC584E" w:rsidRPr="00E55151">
        <w:t xml:space="preserve"> </w:t>
      </w:r>
      <w:r w:rsidRPr="00E55151">
        <w:t>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EB71FC" w:rsidRPr="00E55151">
        <w:t> </w:t>
      </w:r>
      <w:r w:rsidRPr="00E55151">
        <w:t>hlediska zhodnocení efektivnosti, hospodárnosti a účelnosti vynakládaných veřejných finančních prostředků;</w:t>
      </w:r>
    </w:p>
    <w:p w14:paraId="0ABEF997" w14:textId="6B7C1919" w:rsidR="005B0493" w:rsidRPr="00E55151" w:rsidRDefault="005B0493" w:rsidP="00E55151">
      <w:pPr>
        <w:pStyle w:val="Odstavec1-4a"/>
      </w:pPr>
      <w:r w:rsidRPr="00E55151">
        <w:t xml:space="preserve">skutečnost, že po </w:t>
      </w:r>
      <w:r w:rsidRPr="002F6D47">
        <w:t>skončení</w:t>
      </w:r>
      <w:r w:rsidR="00FC584E" w:rsidRPr="002F6D47">
        <w:t xml:space="preserve"> </w:t>
      </w:r>
      <w:r w:rsidR="002F32C6" w:rsidRPr="002F6D47">
        <w:t>2</w:t>
      </w:r>
      <w:r w:rsidRPr="002F6D47">
        <w:t>. Dílčí</w:t>
      </w:r>
      <w:r w:rsidRPr="00E55151">
        <w:t xml:space="preserve"> etapy nebude ze strany Centrální komise Ministerstva dopravy obdržen souhlas s pokračováním v další fázi přípravy prostřednictvím schválení Záměru projektu ve lhůtě </w:t>
      </w:r>
      <w:r w:rsidR="00E262EC">
        <w:t>3 měsíců</w:t>
      </w:r>
      <w:r w:rsidR="00E262EC" w:rsidRPr="00E55151">
        <w:t xml:space="preserve">, </w:t>
      </w:r>
      <w:r w:rsidRPr="00E55151">
        <w:t>pokud nebude tato lhůta na písemnou žádost Zhotovitele, doručené Objednateli nejpozději 7 dní před uplynutím této lhůty, prodloužena o</w:t>
      </w:r>
      <w:r w:rsidR="00EB71FC" w:rsidRPr="00E55151">
        <w:t> </w:t>
      </w:r>
      <w:r w:rsidR="002F32C6">
        <w:t>3</w:t>
      </w:r>
      <w:r w:rsidR="002F32C6" w:rsidRPr="00E55151">
        <w:t xml:space="preserve"> </w:t>
      </w:r>
      <w:r w:rsidRPr="00E55151">
        <w:t>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w:t>
      </w:r>
      <w:r w:rsidR="00EB71FC" w:rsidRPr="00E55151">
        <w:t> </w:t>
      </w:r>
      <w:r w:rsidRPr="00E55151">
        <w:t xml:space="preserve">případě zamítnutí žádosti Zhotovitele platí, že Rozvazovací podmínka byla splněna. </w:t>
      </w:r>
    </w:p>
    <w:p w14:paraId="4B923DF7" w14:textId="6ED9D141" w:rsidR="005B0493" w:rsidRPr="005B0493" w:rsidRDefault="005B0493" w:rsidP="00E55151">
      <w:pPr>
        <w:pStyle w:val="Odstavec1-4a"/>
      </w:pPr>
      <w:r w:rsidRPr="00E55151">
        <w:t xml:space="preserve">skutečnost, že po skončení </w:t>
      </w:r>
      <w:r w:rsidR="002F32C6">
        <w:t>4.</w:t>
      </w:r>
      <w:r w:rsidR="002F32C6" w:rsidRPr="00E55151">
        <w:t xml:space="preserve"> </w:t>
      </w:r>
      <w:r w:rsidRPr="00E55151">
        <w:t xml:space="preserve">Dílčí etapy došlo k navýšení celkových investičních nákladů o více než o 10 % bez DPH ve srovnatelné </w:t>
      </w:r>
      <w:r w:rsidRPr="002F6D47">
        <w:t>cenové úrovni oproti ceně schválené v Záměru projektu nebo návrh řešení obsažený v</w:t>
      </w:r>
      <w:r w:rsidR="00147F39" w:rsidRPr="002F6D47">
        <w:t> DUSL</w:t>
      </w:r>
      <w:r w:rsidRPr="002F6D47">
        <w:t xml:space="preserve"> obsahuje podstatné změny v rozsahu ekonomických či technických parametrů návrhu na přípravu a realizaci Stavby (změny rozsahu</w:t>
      </w:r>
      <w:r w:rsidRPr="00E55151">
        <w:t xml:space="preserve"> Stavby a zásadní změny vstupních par</w:t>
      </w:r>
      <w:r w:rsidR="00853C11">
        <w:t>ametrů mající negativní vliv na </w:t>
      </w:r>
      <w:r w:rsidRPr="00E55151">
        <w:t>hodnocení její ekonomické efektivnosti) vůči schválenému Záměru projektu, resp. oproti poslednímu stavu návrhu na přípravu a realizaci Stavby, o</w:t>
      </w:r>
      <w:r w:rsidR="00853C11">
        <w:t> </w:t>
      </w:r>
      <w:r w:rsidRPr="00E55151">
        <w:t xml:space="preserve">kterém bylo Ministerstvo dopravy informováno (v souladu </w:t>
      </w:r>
      <w:r w:rsidR="00147F39" w:rsidRPr="00E55151">
        <w:t>s</w:t>
      </w:r>
      <w:r w:rsidR="00EB71FC" w:rsidRPr="00E55151">
        <w:t> </w:t>
      </w:r>
      <w:r w:rsidR="00F62DB6" w:rsidRPr="00E55151">
        <w:t>Pravidl</w:t>
      </w:r>
      <w:r w:rsidR="00147F39" w:rsidRPr="00E55151">
        <w:t>y</w:t>
      </w:r>
      <w:r w:rsidR="00F62DB6" w:rsidRPr="00E55151">
        <w:t xml:space="preserve"> pro postupy v průběhu přípravy investičních</w:t>
      </w:r>
      <w:r w:rsidR="00F62DB6" w:rsidRPr="00456CC7">
        <w:t xml:space="preserve"> a neinvestičních akcí dopravní infrastruktury, financovaných bez</w:t>
      </w:r>
      <w:r w:rsidR="00F62DB6" w:rsidRPr="00F62DB6">
        <w:t xml:space="preserve"> účasti státního rozpočtu</w:t>
      </w:r>
      <w:r w:rsidR="00C641FF">
        <w:t xml:space="preserve">, dále též jenom </w:t>
      </w:r>
      <w:r w:rsidR="00C641FF" w:rsidRPr="00C641FF">
        <w:rPr>
          <w:b/>
        </w:rPr>
        <w:t>„Pravidla“</w:t>
      </w:r>
      <w:r w:rsidRPr="00F62DB6">
        <w:t>) a ze strany Centrální komise Ministerstva dopravy nebude v této souvislosti obdržen souhlas</w:t>
      </w:r>
      <w:r w:rsidRPr="005B0493">
        <w:t xml:space="preserve"> s pokračováním v další fázi přípravy (prostřednictvím schválení aktualizovaného Záměru projektu) ani do </w:t>
      </w:r>
      <w:r w:rsidR="002F32C6" w:rsidRPr="005B0493">
        <w:t>[</w:t>
      </w:r>
      <w:r w:rsidR="002F32C6">
        <w:t>6</w:t>
      </w:r>
      <w:r w:rsidR="002F32C6" w:rsidRPr="005B0493">
        <w:t xml:space="preserve">] </w:t>
      </w:r>
      <w:r w:rsidRPr="005B0493">
        <w:t xml:space="preserve">měsíců od skončení </w:t>
      </w:r>
      <w:r w:rsidR="002F32C6" w:rsidRPr="005B0493">
        <w:t>"</w:t>
      </w:r>
      <w:r w:rsidR="002F32C6">
        <w:t>5.</w:t>
      </w:r>
      <w:r w:rsidR="002F32C6" w:rsidRPr="005B0493">
        <w:t xml:space="preserve">" </w:t>
      </w:r>
      <w:r w:rsidRPr="005B0493">
        <w:t>Dílčí etapy;</w:t>
      </w:r>
    </w:p>
    <w:p w14:paraId="446010FC" w14:textId="72626E29" w:rsidR="005B0493" w:rsidRPr="005B0493" w:rsidRDefault="005B0493" w:rsidP="00EB71FC">
      <w:pPr>
        <w:pStyle w:val="Text1-2"/>
      </w:pPr>
      <w:bookmarkStart w:id="5" w:name="_Ref54115844"/>
      <w:bookmarkStart w:id="6"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0080048E">
        <w:t>3.6.1</w:t>
      </w:r>
      <w:r w:rsidRPr="005B0493">
        <w:fldChar w:fldCharType="end"/>
      </w:r>
      <w:r w:rsidRPr="005B0493">
        <w:t>.</w:t>
      </w:r>
      <w:bookmarkStart w:id="7" w:name="_Ref54116176"/>
      <w:bookmarkStart w:id="8" w:name="_Ref51787473"/>
      <w:bookmarkEnd w:id="5"/>
    </w:p>
    <w:p w14:paraId="34786EBC" w14:textId="7E81094F" w:rsidR="005B0493" w:rsidRPr="005B0493" w:rsidRDefault="005B0493" w:rsidP="00EB71FC">
      <w:pPr>
        <w:pStyle w:val="Text1-2"/>
      </w:pPr>
      <w:r w:rsidRPr="005B0493">
        <w:t xml:space="preserve">Objednatel písemně oznámí Zhotoviteli nejpozději do </w:t>
      </w:r>
      <w:r w:rsidR="005508A4">
        <w:t>1 měsíce</w:t>
      </w:r>
      <w:r w:rsidR="005508A4" w:rsidRPr="005B0493">
        <w:t xml:space="preserve"> </w:t>
      </w:r>
      <w:r w:rsidRPr="005B0493">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6"/>
      <w:bookmarkEnd w:id="7"/>
      <w:bookmarkEnd w:id="8"/>
    </w:p>
    <w:p w14:paraId="0B3CFE50" w14:textId="08D5C3A1" w:rsidR="005B0493" w:rsidRPr="005B0493" w:rsidRDefault="005B0493" w:rsidP="00EB71FC">
      <w:pPr>
        <w:pStyle w:val="Text1-2"/>
      </w:pPr>
      <w:bookmarkStart w:id="9" w:name="_Ref51785178"/>
      <w:bookmarkStart w:id="10" w:name="_Ref51785293"/>
      <w:bookmarkStart w:id="11"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0080048E">
        <w:t>3.6.2</w:t>
      </w:r>
      <w:r w:rsidRPr="005B0493">
        <w:fldChar w:fldCharType="end"/>
      </w:r>
      <w:bookmarkEnd w:id="9"/>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0"/>
      <w:r w:rsidRPr="005B0493">
        <w:t xml:space="preserve">Rozvazovací podmínka byla naplněna a Smlouva zanikla k okamžiku uvedenému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0080048E">
        <w:t>3.6.2</w:t>
      </w:r>
      <w:r w:rsidRPr="005B0493">
        <w:fldChar w:fldCharType="end"/>
      </w:r>
      <w:r w:rsidRPr="005B0493">
        <w:t>.</w:t>
      </w:r>
      <w:bookmarkEnd w:id="11"/>
    </w:p>
    <w:p w14:paraId="3DF4F8A3" w14:textId="77777777" w:rsidR="005B0493" w:rsidRPr="005B0493" w:rsidRDefault="005B0493" w:rsidP="00EB71FC">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58D6C6D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C4638">
        <w:t xml:space="preserve">též </w:t>
      </w:r>
      <w:r w:rsidRPr="00FD09CC">
        <w:t>jako „</w:t>
      </w:r>
      <w:r w:rsidRPr="001C4638">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853C11">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6219CB1A" w:rsidR="003F5723" w:rsidRPr="00ED0187" w:rsidRDefault="003F5723" w:rsidP="003F5723">
      <w:pPr>
        <w:pStyle w:val="Text1-1"/>
      </w:pPr>
      <w:r>
        <w:t>Místem plnění</w:t>
      </w:r>
      <w:r w:rsidR="007D63B2">
        <w:t xml:space="preserve"> </w:t>
      </w:r>
      <w:bookmarkStart w:id="12" w:name="_Hlk156464753"/>
      <w:r w:rsidR="007D63B2">
        <w:t>ZP</w:t>
      </w:r>
      <w:r w:rsidR="00D65162">
        <w:t xml:space="preserve"> s </w:t>
      </w:r>
      <w:r w:rsidR="007D63B2">
        <w:t>DD a</w:t>
      </w:r>
      <w:r>
        <w:t xml:space="preserve"> </w:t>
      </w:r>
      <w:r w:rsidR="002D648A" w:rsidRPr="00DE3930">
        <w:t>D</w:t>
      </w:r>
      <w:r w:rsidR="007D63B2" w:rsidRPr="00DE3930">
        <w:t>US</w:t>
      </w:r>
      <w:r w:rsidR="00F55985" w:rsidRPr="00DE3930">
        <w:t>L</w:t>
      </w:r>
      <w:r w:rsidRPr="00DE3930">
        <w:t xml:space="preserve"> </w:t>
      </w:r>
      <w:bookmarkEnd w:id="12"/>
      <w:r w:rsidRPr="00DE3930">
        <w:t>j</w:t>
      </w:r>
      <w:r>
        <w:t xml:space="preserve">e: </w:t>
      </w:r>
      <w:r w:rsidR="00FA5621" w:rsidRPr="00436C47">
        <w:t>Stavební správa západ, Budova Diamond Point, Ke Štvanici 656/3, 186 00 Praha 8 – Karlín</w:t>
      </w:r>
      <w:r w:rsidR="00FA5621">
        <w:t>.</w:t>
      </w:r>
      <w:r w:rsidR="007A36FA">
        <w:t xml:space="preserve"> </w:t>
      </w:r>
    </w:p>
    <w:p w14:paraId="1989C434" w14:textId="77777777" w:rsidR="003F5723" w:rsidRDefault="003F5723" w:rsidP="003F5723">
      <w:pPr>
        <w:pStyle w:val="Nadpis1-1"/>
      </w:pPr>
      <w:r>
        <w:t>OSTATNÍ USTANOVENÍ</w:t>
      </w:r>
    </w:p>
    <w:p w14:paraId="5538B8F6" w14:textId="0F98D3CA"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B21801">
        <w:t xml:space="preserve"> </w:t>
      </w:r>
      <w:r w:rsidR="00253CBA" w:rsidRPr="001B4800">
        <w:t xml:space="preserve">% </w:t>
      </w:r>
      <w:r w:rsidR="00253CBA">
        <w:t>z </w:t>
      </w:r>
      <w:r>
        <w:t xml:space="preserve">Ceny za zpracování </w:t>
      </w:r>
      <w:r w:rsidR="007D63B2">
        <w:t>ZP</w:t>
      </w:r>
      <w:r w:rsidR="00D65162">
        <w:t xml:space="preserve"> </w:t>
      </w:r>
      <w:r w:rsidR="00D65162" w:rsidRPr="00B21801">
        <w:t>s</w:t>
      </w:r>
      <w:r w:rsidR="004C5A75">
        <w:t> </w:t>
      </w:r>
      <w:r w:rsidR="007D63B2" w:rsidRPr="00B21801">
        <w:t>DD</w:t>
      </w:r>
      <w:r w:rsidR="004C5A75">
        <w:t xml:space="preserve"> a</w:t>
      </w:r>
      <w:r w:rsidR="007D63B2" w:rsidRPr="00B21801">
        <w:t xml:space="preserve"> DUS</w:t>
      </w:r>
      <w:r w:rsidR="00556A81" w:rsidRPr="00B21801">
        <w:t>L</w:t>
      </w:r>
      <w:r>
        <w:t>, tj.: "[</w:t>
      </w:r>
      <w:r w:rsidRPr="003F5723">
        <w:rPr>
          <w:b/>
          <w:highlight w:val="yellow"/>
        </w:rPr>
        <w:t>VLOŽÍ ZHOTOVITEL</w:t>
      </w:r>
      <w:r>
        <w:t xml:space="preserve">]" bez DPH. Cena za zpracování </w:t>
      </w:r>
      <w:r w:rsidR="007D63B2">
        <w:t>ZP</w:t>
      </w:r>
      <w:r w:rsidR="00D65162">
        <w:t xml:space="preserve"> </w:t>
      </w:r>
      <w:r w:rsidR="00D65162" w:rsidRPr="00B21801">
        <w:t>s</w:t>
      </w:r>
      <w:r w:rsidR="00A231D2">
        <w:t> </w:t>
      </w:r>
      <w:r w:rsidR="007D63B2" w:rsidRPr="00B21801">
        <w:t>DD</w:t>
      </w:r>
      <w:r w:rsidR="00A231D2">
        <w:t xml:space="preserve"> </w:t>
      </w:r>
      <w:r w:rsidR="004C5A75">
        <w:t xml:space="preserve">a </w:t>
      </w:r>
      <w:r w:rsidR="007D63B2" w:rsidRPr="00B21801">
        <w:t>DUS</w:t>
      </w:r>
      <w:r w:rsidR="00556A81" w:rsidRPr="00B21801">
        <w:t>L</w:t>
      </w:r>
      <w:r w:rsidR="00A231D2">
        <w:t xml:space="preserve">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C4638">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37597A30"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515E6C">
        <w:rPr>
          <w:rFonts w:eastAsia="Times New Roman" w:cs="Times New Roman"/>
        </w:rPr>
        <w:t xml:space="preserve">, inovace </w:t>
      </w:r>
    </w:p>
    <w:p w14:paraId="6A48898B" w14:textId="77777777" w:rsidR="00406C51" w:rsidRPr="00ED0187" w:rsidRDefault="00406C51" w:rsidP="00B16327">
      <w:pPr>
        <w:pStyle w:val="Text1-2"/>
      </w:pPr>
      <w:bookmarkStart w:id="1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3"/>
      <w:r w:rsidRPr="00ED0187">
        <w:t xml:space="preserve"> </w:t>
      </w:r>
    </w:p>
    <w:p w14:paraId="7BD192F4" w14:textId="74474B53"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80048E">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2AB2742" w14:textId="187EC56D"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6B0DE1D8" w14:textId="77777777" w:rsidR="00406C51" w:rsidRPr="00316C21" w:rsidRDefault="00406C51" w:rsidP="00BC322B">
      <w:pPr>
        <w:pStyle w:val="Text1-2"/>
      </w:pPr>
      <w:r w:rsidRPr="00ED0187">
        <w:t xml:space="preserve">O provedené exkurzi je Zhotovitel povinen informovat Objednatele písemnou zprávou nejpozději do 14 dnů od konání exkurze. Zpráva musí obsahovat sdělení </w:t>
      </w:r>
      <w:r w:rsidRPr="00316C21">
        <w:t xml:space="preserve">o škole, předmětu exkurze, čase konání a počtu účastníků.  </w:t>
      </w:r>
    </w:p>
    <w:p w14:paraId="0E9E17A1" w14:textId="79D0A0EC" w:rsidR="00B56004" w:rsidRPr="00316C21" w:rsidRDefault="00EF59BC" w:rsidP="00BC322B">
      <w:pPr>
        <w:pStyle w:val="Text1-2"/>
        <w:rPr>
          <w:i/>
          <w:color w:val="00B050"/>
        </w:rPr>
      </w:pPr>
      <w:r w:rsidRPr="00316C21">
        <w:t xml:space="preserve">Zhotovitel bude </w:t>
      </w:r>
      <w:r w:rsidR="00406C51" w:rsidRPr="00316C21">
        <w:t>požadovat v Projektové dokumentaci recyklaci kameniva vyzískávaného z kolejového lože. Bližší specifikace je uvedena v odst.</w:t>
      </w:r>
      <w:r w:rsidR="00FD36B8" w:rsidRPr="00316C21">
        <w:t xml:space="preserve"> </w:t>
      </w:r>
      <w:r w:rsidR="00612107" w:rsidRPr="00316C21">
        <w:t xml:space="preserve">5.6.23 </w:t>
      </w:r>
      <w:r w:rsidR="00406C51" w:rsidRPr="00316C21">
        <w:t xml:space="preserve"> </w:t>
      </w:r>
      <w:r w:rsidR="00406C51" w:rsidRPr="00316C21">
        <w:rPr>
          <w:color w:val="FF0000"/>
        </w:rPr>
        <w:t xml:space="preserve"> </w:t>
      </w:r>
      <w:r w:rsidR="00406C51" w:rsidRPr="00316C21">
        <w:t>přílohy č.</w:t>
      </w:r>
      <w:r w:rsidR="00FD36B8" w:rsidRPr="00316C21">
        <w:t xml:space="preserve"> </w:t>
      </w:r>
      <w:r w:rsidR="00406C51" w:rsidRPr="00316C21">
        <w:t>3 b) této Smlouvy.</w:t>
      </w:r>
      <w:r w:rsidR="00B56004" w:rsidRPr="00316C21">
        <w:t xml:space="preserve"> </w:t>
      </w:r>
    </w:p>
    <w:p w14:paraId="61FD2E37" w14:textId="708096BA" w:rsidR="00377DAB" w:rsidRPr="00316C21" w:rsidRDefault="00D108D9" w:rsidP="00BC322B">
      <w:pPr>
        <w:pStyle w:val="Text1-2"/>
        <w:rPr>
          <w:b/>
        </w:rPr>
      </w:pPr>
      <w:r w:rsidRPr="00316C21">
        <w:rPr>
          <w:rFonts w:eastAsia="Times New Roman" w:cs="Times New Roman"/>
        </w:rPr>
        <w:t>Zhotovitel povede majetkoprávní vypořádání v majetkoprávní aplikaci v souladu</w:t>
      </w:r>
      <w:r w:rsidRPr="00316C21">
        <w:rPr>
          <w:rFonts w:eastAsia="Times New Roman" w:cs="Times New Roman"/>
          <w:color w:val="FF0000"/>
        </w:rPr>
        <w:t xml:space="preserve"> </w:t>
      </w:r>
      <w:r w:rsidRPr="00316C21">
        <w:rPr>
          <w:rFonts w:eastAsia="Times New Roman" w:cs="Times New Roman"/>
        </w:rPr>
        <w:t>s odst.</w:t>
      </w:r>
      <w:r w:rsidRPr="00316C21">
        <w:t xml:space="preserve"> 4.1.6 přílohy 3c) této Smlouvy. </w:t>
      </w:r>
    </w:p>
    <w:p w14:paraId="3FD3A4E7" w14:textId="0A320191" w:rsidR="005D3A62" w:rsidRPr="00E73C71" w:rsidRDefault="00E73C71" w:rsidP="005D3A62">
      <w:pPr>
        <w:pStyle w:val="Text1-1"/>
      </w:pPr>
      <w:r w:rsidRPr="00E73C71">
        <w:t>NEOBSAZENO</w:t>
      </w:r>
    </w:p>
    <w:p w14:paraId="5F38CCD2" w14:textId="77777777" w:rsidR="006B0921" w:rsidRPr="006B0921" w:rsidRDefault="006B0921" w:rsidP="00BA5CBC">
      <w:pPr>
        <w:pStyle w:val="Text1-1"/>
        <w:keepNext/>
      </w:pPr>
      <w:bookmarkStart w:id="14" w:name="_Ref133933679"/>
      <w:r w:rsidRPr="006B0921">
        <w:t>Mezinárodní sankce</w:t>
      </w:r>
      <w:bookmarkEnd w:id="14"/>
      <w:r w:rsidRPr="006B0921">
        <w:t xml:space="preserve"> </w:t>
      </w:r>
    </w:p>
    <w:p w14:paraId="21167F70" w14:textId="77777777" w:rsidR="006B0921" w:rsidRPr="006B0921" w:rsidRDefault="006B0921" w:rsidP="00BA5CBC">
      <w:pPr>
        <w:pStyle w:val="Text1-2"/>
        <w:keepNext/>
      </w:pPr>
      <w:bookmarkStart w:id="15" w:name="_Ref133933704"/>
      <w:r w:rsidRPr="006B0921">
        <w:t>Zhotovitel prohlašuje, že:</w:t>
      </w:r>
      <w:bookmarkEnd w:id="15"/>
      <w:r w:rsidRPr="006B0921">
        <w:t xml:space="preserve"> </w:t>
      </w:r>
    </w:p>
    <w:p w14:paraId="7723BBC8" w14:textId="04265E43" w:rsidR="00C41F26" w:rsidRDefault="00C41F26" w:rsidP="00EB71FC">
      <w:pPr>
        <w:pStyle w:val="Odstavec1-4a"/>
        <w:numPr>
          <w:ilvl w:val="0"/>
          <w:numId w:val="22"/>
        </w:numPr>
      </w:pPr>
      <w:r w:rsidRPr="00C41F26">
        <w:t xml:space="preserve">on, ani žádný z </w:t>
      </w:r>
      <w:r w:rsidRPr="00EB71FC">
        <w:t>jeho</w:t>
      </w:r>
      <w:r w:rsidRPr="00C41F26">
        <w:t xml:space="preserve"> poddodavatelů, nejsou osobami, na něž se vztahuje zákaz zadání veřejné zakázky ve smyslu § 48a ZZVZ,</w:t>
      </w:r>
    </w:p>
    <w:p w14:paraId="30E7EE87" w14:textId="77777777" w:rsidR="006B0921" w:rsidRPr="00E06576" w:rsidRDefault="006B0921" w:rsidP="00EB71FC">
      <w:pPr>
        <w:pStyle w:val="Odstavec1-4a"/>
      </w:pPr>
      <w:r w:rsidRPr="006B0921">
        <w:t xml:space="preserve">on, ani žádný z jeho poddodavatelů nebo jiných osob, jejichž způsobilost byla využita </w:t>
      </w:r>
      <w:r w:rsidRPr="00EB71FC">
        <w:t>ve</w:t>
      </w:r>
      <w:r w:rsidRPr="006B0921">
        <w:t xml:space="preser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CB68915" w14:textId="77777777" w:rsidR="006B0921" w:rsidRPr="006B0921" w:rsidRDefault="006B0921" w:rsidP="00EB71FC">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C4638">
        <w:rPr>
          <w:b/>
        </w:rPr>
        <w:t>Sankční seznamy</w:t>
      </w:r>
      <w:r w:rsidRPr="006B0921">
        <w:t>“)</w:t>
      </w:r>
      <w:r w:rsidR="00E06576">
        <w:t>.</w:t>
      </w:r>
    </w:p>
    <w:p w14:paraId="11B5D4E1" w14:textId="1D98E480"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80048E">
        <w:t>4.9</w:t>
      </w:r>
      <w:r w:rsidR="00FD36B8">
        <w:fldChar w:fldCharType="end"/>
      </w:r>
      <w:r w:rsidRPr="006B0921">
        <w:t xml:space="preserve"> také jednotlivě pro všechny osoby v rámci Zhotovitele sdružené, a to bez ohledu na právní formu tohoto sdružení.</w:t>
      </w:r>
    </w:p>
    <w:p w14:paraId="07B484F2" w14:textId="6C4C7551" w:rsidR="006B0921" w:rsidRPr="006B0921" w:rsidRDefault="006B0921" w:rsidP="007A36FA">
      <w:pPr>
        <w:pStyle w:val="Text1-2"/>
      </w:pPr>
      <w:bookmarkStart w:id="1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80048E">
        <w:t>4.9</w:t>
      </w:r>
      <w:r w:rsidR="00FD36B8">
        <w:fldChar w:fldCharType="end"/>
      </w:r>
      <w:r w:rsidRPr="006B0921">
        <w:t>, oznámí tuto skutečnost bez zbytečného odkladu, nejpozději však do 3 pracovních dnů ode dne, kdy přestal splňovat výše uvedené podmínky, Objednateli.</w:t>
      </w:r>
      <w:bookmarkEnd w:id="16"/>
    </w:p>
    <w:p w14:paraId="546CF6CE" w14:textId="77777777" w:rsidR="00E81F9F" w:rsidRPr="00E81F9F" w:rsidRDefault="006B0921" w:rsidP="00E81F9F">
      <w:pPr>
        <w:pStyle w:val="Text1-2"/>
      </w:pPr>
      <w:bookmarkStart w:id="1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8" w:name="_Ref133933730"/>
      <w:bookmarkEnd w:id="17"/>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8"/>
    </w:p>
    <w:p w14:paraId="6E5E3A79" w14:textId="09C2D3F8"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80048E">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80048E">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80048E">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80048E">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80048E">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9"/>
    </w:p>
    <w:p w14:paraId="0FE62148" w14:textId="02D47F1F" w:rsidR="006B0921" w:rsidRPr="006B0921" w:rsidRDefault="006B0921" w:rsidP="007A36FA">
      <w:pPr>
        <w:pStyle w:val="Text1-2"/>
      </w:pPr>
      <w:bookmarkStart w:id="2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80048E">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0"/>
    </w:p>
    <w:p w14:paraId="0A979383" w14:textId="32A2E18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80048E">
        <w:t>4.10.1</w:t>
      </w:r>
      <w:r w:rsidR="00974329">
        <w:fldChar w:fldCharType="end"/>
      </w:r>
      <w:r w:rsidRPr="006B0921">
        <w:t xml:space="preserve"> této Smlouvy.</w:t>
      </w:r>
    </w:p>
    <w:p w14:paraId="7402BF96" w14:textId="78AB2F19"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80048E">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80048E">
        <w:t>4.10.2</w:t>
      </w:r>
      <w:r w:rsidR="00FD36B8">
        <w:fldChar w:fldCharType="end"/>
      </w:r>
      <w:r w:rsidRPr="006B0921">
        <w:t>, smluvní pokutu ve výši 50.000 Kč. Ustanovení § 2004 odst. 2 Občanského zákoníku a § 2050 Občanského zákoníku se nepoužijí.</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5A0E550"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7821A178" w14:textId="0D739033"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1C4638">
        <w:t>též</w:t>
      </w:r>
      <w:r>
        <w:t xml:space="preserve"> </w:t>
      </w:r>
      <w:r w:rsidR="004500D2">
        <w:t>„</w:t>
      </w:r>
      <w:r w:rsidRPr="001C4638">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C4638">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20665A38"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413784D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2015E">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0419DDEC" w:rsidR="00124751" w:rsidRPr="00964369" w:rsidRDefault="00124751" w:rsidP="00964369">
      <w:pPr>
        <w:pStyle w:val="Textbezslovn"/>
        <w:ind w:left="2127"/>
      </w:pPr>
      <w:r w:rsidRPr="00964369">
        <w:t xml:space="preserve">b) Všeobecné technické podmínky </w:t>
      </w:r>
      <w:r w:rsidR="00E2015E">
        <w:t>VTP/DOKUMENTACE/06/23</w:t>
      </w:r>
      <w:r w:rsidRPr="00964369">
        <w:t xml:space="preserve"> </w:t>
      </w:r>
    </w:p>
    <w:p w14:paraId="24D33313" w14:textId="2AAD1F63" w:rsidR="00F422D3" w:rsidRDefault="00124751" w:rsidP="00964369">
      <w:pPr>
        <w:pStyle w:val="Textbezslovn"/>
        <w:ind w:left="2127"/>
      </w:pPr>
      <w:r w:rsidRPr="00964369">
        <w:t>c) Zvláštní technické</w:t>
      </w:r>
      <w:r>
        <w:t xml:space="preserve"> podmínky </w:t>
      </w:r>
      <w:r w:rsidR="009E4D7D">
        <w:t xml:space="preserve">ze dne </w:t>
      </w:r>
      <w:r w:rsidR="00995094">
        <w:t>16.2.20</w:t>
      </w:r>
      <w:r w:rsidR="00A231D2">
        <w:t>24</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9F1B99">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EB71FC">
      <w:pPr>
        <w:pStyle w:val="Nadpisbezsl1-2"/>
        <w:outlineLvl w:val="1"/>
      </w:pPr>
      <w:r>
        <w:t>Specifikace Díla</w:t>
      </w:r>
      <w:r w:rsidR="00CB4F6D" w:rsidRPr="00F762A8">
        <w:t xml:space="preserve"> </w:t>
      </w:r>
    </w:p>
    <w:p w14:paraId="53A7E686" w14:textId="085A794C" w:rsidR="00136C5A" w:rsidRPr="00FD501F" w:rsidDel="00FB05B2" w:rsidRDefault="00136C5A" w:rsidP="00136C5A">
      <w:pPr>
        <w:pStyle w:val="Text2-1"/>
        <w:numPr>
          <w:ilvl w:val="0"/>
          <w:numId w:val="0"/>
        </w:numPr>
        <w:tabs>
          <w:tab w:val="left" w:pos="0"/>
        </w:tabs>
      </w:pPr>
      <w:bookmarkStart w:id="21" w:name="_Hlk157075006"/>
      <w:r w:rsidRPr="00FD501F" w:rsidDel="00FB05B2">
        <w:t xml:space="preserve">Předmětem </w:t>
      </w:r>
      <w:r>
        <w:t xml:space="preserve">Díla </w:t>
      </w:r>
      <w:r w:rsidRPr="00FD501F" w:rsidDel="00FB05B2">
        <w:t>„</w:t>
      </w:r>
      <w:r w:rsidRPr="005562C4">
        <w:rPr>
          <w:b/>
          <w:color w:val="000000"/>
        </w:rPr>
        <w:t>Prostá elektrizace trati Kladno – Kralupy nad Vltavou vč. Jeneč – Středokluky</w:t>
      </w:r>
      <w:r w:rsidRPr="00FD501F" w:rsidDel="00FB05B2">
        <w:t>“</w:t>
      </w:r>
      <w:r w:rsidDel="00FB05B2">
        <w:t xml:space="preserve"> </w:t>
      </w:r>
      <w:r w:rsidRPr="00FD501F" w:rsidDel="00FB05B2">
        <w:t>je</w:t>
      </w:r>
      <w:r w:rsidDel="00FB05B2">
        <w:t xml:space="preserve">: </w:t>
      </w:r>
    </w:p>
    <w:p w14:paraId="77BB53A9" w14:textId="77777777" w:rsidR="005949AB" w:rsidRPr="00095413" w:rsidDel="00FB05B2" w:rsidRDefault="005949AB" w:rsidP="005949AB">
      <w:pPr>
        <w:pStyle w:val="Odstavec1-1a"/>
        <w:numPr>
          <w:ilvl w:val="0"/>
          <w:numId w:val="26"/>
        </w:numPr>
        <w:tabs>
          <w:tab w:val="clear" w:pos="1758"/>
        </w:tabs>
        <w:ind w:left="284" w:hanging="284"/>
      </w:pPr>
      <w:r w:rsidRPr="005949AB" w:rsidDel="00FB05B2">
        <w:rPr>
          <w:b/>
        </w:rPr>
        <w:t xml:space="preserve">Zhotovení Záměru projektu </w:t>
      </w:r>
      <w:r w:rsidRPr="00E53CDC">
        <w:t>podle Pravidel pro postupy v průběhu přípravy investičních a neinvestičních akcí dopravní infrastruktury, financovaných bez účasti státního rozpočtu (dále jen „Pravidla“).</w:t>
      </w:r>
    </w:p>
    <w:p w14:paraId="6885676A" w14:textId="77777777" w:rsidR="005949AB" w:rsidRPr="00095413" w:rsidDel="00FB05B2" w:rsidRDefault="005949AB" w:rsidP="005949AB">
      <w:pPr>
        <w:pStyle w:val="Odstavec1-1a"/>
        <w:tabs>
          <w:tab w:val="clear" w:pos="1758"/>
        </w:tabs>
        <w:ind w:left="284" w:hanging="284"/>
      </w:pPr>
      <w:r w:rsidRPr="00095413" w:rsidDel="00FB05B2">
        <w:rPr>
          <w:b/>
        </w:rPr>
        <w:t>Zhotovení Doprovodné dokumentace</w:t>
      </w:r>
      <w:r w:rsidRPr="00095413" w:rsidDel="00FB05B2">
        <w:t xml:space="preserve"> k ZP, která bude zpracována dle požadavků uvedených v těchto ZTP.</w:t>
      </w:r>
      <w:r w:rsidRPr="00095413" w:rsidDel="00FB05B2">
        <w:rPr>
          <w:b/>
        </w:rPr>
        <w:t xml:space="preserve"> </w:t>
      </w:r>
    </w:p>
    <w:p w14:paraId="60DD326F" w14:textId="77777777" w:rsidR="005949AB" w:rsidRPr="000D6D4E" w:rsidDel="00FB05B2" w:rsidRDefault="005949AB" w:rsidP="005949AB">
      <w:pPr>
        <w:pStyle w:val="Odstavec1-1a"/>
        <w:tabs>
          <w:tab w:val="clear" w:pos="1758"/>
        </w:tabs>
        <w:ind w:left="284" w:hanging="284"/>
      </w:pPr>
      <w:r w:rsidRPr="00095413" w:rsidDel="00FB05B2">
        <w:rPr>
          <w:b/>
        </w:rPr>
        <w:t>Zpracování oznámení záměru</w:t>
      </w:r>
      <w:r w:rsidRPr="00095413" w:rsidDel="00FB05B2">
        <w:t xml:space="preserve"> dle § 6 (dále jen „oznámení EIA“) </w:t>
      </w:r>
      <w:r w:rsidRPr="00095413" w:rsidDel="00FB05B2">
        <w:rPr>
          <w:b/>
        </w:rPr>
        <w:t>a dokumentace</w:t>
      </w:r>
      <w:r w:rsidRPr="00095413" w:rsidDel="00FB05B2">
        <w:t xml:space="preserve"> (dále jen „dokumentace </w:t>
      </w:r>
      <w:r w:rsidRPr="000D6D4E" w:rsidDel="00FB05B2">
        <w:t>EIA“) dle § 8 zákona č. 100/2001 Sb. o posuzování vlivů na</w:t>
      </w:r>
      <w:r w:rsidRPr="000D6D4E">
        <w:t> </w:t>
      </w:r>
      <w:r w:rsidRPr="000D6D4E" w:rsidDel="00FB05B2">
        <w:t>životní prostředí, v platném znění. Závěr z procesu EIA bude zapracován do DUSL.</w:t>
      </w:r>
      <w:r w:rsidRPr="000D6D4E">
        <w:t xml:space="preserve"> Rozsah tohoto plnění si Objednatel vyhrazuje jako změnu závazku ze smlouvy v souladu s ustanovením §100 odst. 1 ZZVZ. Plnění bude Zhotovitel realizovat na základě pokynu Objednatele po obdržení Závěru zjišťovacího řízení.</w:t>
      </w:r>
    </w:p>
    <w:p w14:paraId="20E4BFDE" w14:textId="77777777" w:rsidR="005949AB" w:rsidRPr="00095413" w:rsidDel="00FB05B2" w:rsidRDefault="005949AB" w:rsidP="005949AB">
      <w:pPr>
        <w:pStyle w:val="Odstavec1-1a"/>
        <w:tabs>
          <w:tab w:val="clear" w:pos="1758"/>
        </w:tabs>
        <w:ind w:left="284" w:hanging="284"/>
      </w:pPr>
      <w:r w:rsidRPr="00095413" w:rsidDel="00FB05B2">
        <w:rPr>
          <w:b/>
        </w:rPr>
        <w:t>Zhotovení Projektové d</w:t>
      </w:r>
      <w:r w:rsidRPr="00095413" w:rsidDel="00FB05B2">
        <w:rPr>
          <w:rStyle w:val="Tun"/>
        </w:rPr>
        <w:t xml:space="preserve">okumentace pro společné povolení podle liniového zákona, </w:t>
      </w:r>
      <w:r w:rsidRPr="00095413" w:rsidDel="00FB05B2">
        <w:rPr>
          <w:rStyle w:val="Tun"/>
          <w:b w:val="0"/>
        </w:rPr>
        <w:t xml:space="preserve">která specifikuje předmět Díla v takovém rozsahu, aby ji bylo možno projednat </w:t>
      </w:r>
      <w:r w:rsidRPr="000D6D4E">
        <w:t>v řízení o povolení záměru, získat pravomocné povolení záměru (povolení stavby nebo zařízení) dle zákona č. 283/2021 Sb., stavební zákon, účinného od 1. 1. 2024 (dále jen „NSZ“)</w:t>
      </w:r>
      <w:r>
        <w:t xml:space="preserve">, </w:t>
      </w:r>
      <w:r w:rsidRPr="00095413" w:rsidDel="00FB05B2">
        <w:t xml:space="preserve">včetně </w:t>
      </w:r>
      <w:r>
        <w:t xml:space="preserve">posouzení </w:t>
      </w:r>
      <w:r w:rsidRPr="00F6333A">
        <w:t>shody nebo vhodnosti pro použití prvku interoperability nebo ES ověř</w:t>
      </w:r>
      <w:r>
        <w:t>ením</w:t>
      </w:r>
      <w:r w:rsidRPr="00F6333A">
        <w:t xml:space="preserve"> subsystému</w:t>
      </w:r>
      <w:r>
        <w:t xml:space="preserve"> oznámeným subjektem</w:t>
      </w:r>
      <w:r w:rsidRPr="00095413" w:rsidDel="00FB05B2">
        <w:t>, zajištění činností koordinátora BOZP při práci na staveništi ve fázi přípravy včetně zpracování plánu BOZP na staveništi a manuálu údržby.</w:t>
      </w:r>
    </w:p>
    <w:p w14:paraId="0782E390" w14:textId="02A15E93" w:rsidR="008D1943" w:rsidRDefault="005949AB" w:rsidP="005949AB">
      <w:pPr>
        <w:pStyle w:val="Odstavec1-1a"/>
        <w:tabs>
          <w:tab w:val="clear" w:pos="1758"/>
        </w:tabs>
        <w:ind w:left="284" w:hanging="284"/>
      </w:pPr>
      <w:r w:rsidRPr="00095413" w:rsidDel="00FB05B2">
        <w:rPr>
          <w:rStyle w:val="Tun"/>
        </w:rPr>
        <w:t>Zpracování a podání žádosti o</w:t>
      </w:r>
      <w:r w:rsidRPr="00095413" w:rsidDel="00FB05B2">
        <w:t xml:space="preserve"> </w:t>
      </w:r>
      <w:r w:rsidRPr="00095413" w:rsidDel="00FB05B2">
        <w:rPr>
          <w:rStyle w:val="Tun"/>
        </w:rPr>
        <w:t>vydání povolení</w:t>
      </w:r>
      <w:r>
        <w:rPr>
          <w:rStyle w:val="Tun"/>
        </w:rPr>
        <w:t xml:space="preserve"> záměru</w:t>
      </w:r>
      <w:r w:rsidRPr="00095413" w:rsidDel="00FB05B2">
        <w:t xml:space="preserve"> dle </w:t>
      </w:r>
      <w:r>
        <w:t>NSZ</w:t>
      </w:r>
      <w:r w:rsidRPr="00095413" w:rsidDel="00FB05B2">
        <w:t>, včetně všech vyžadovaných podkladů, jejímž výsledkem bude vydání společného povolení. Zhotovitel bude spolupracovat při vydání příslušných rozhodnutí do nabytí jejich právní moci.</w:t>
      </w:r>
    </w:p>
    <w:bookmarkEnd w:id="21"/>
    <w:p w14:paraId="0E394E5B" w14:textId="77777777" w:rsidR="007145F3" w:rsidRDefault="007145F3" w:rsidP="005949AB">
      <w:pPr>
        <w:pStyle w:val="Textbezodsazen"/>
        <w:ind w:left="284" w:hanging="284"/>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9F1B99">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EB71FC">
      <w:pPr>
        <w:pStyle w:val="Nadpisbezsl1-2"/>
        <w:outlineLvl w:val="1"/>
      </w:pPr>
      <w:r>
        <w:t>Obchodní podmínky</w:t>
      </w:r>
    </w:p>
    <w:p w14:paraId="451D3DEE" w14:textId="7E0CE842" w:rsidR="00124751" w:rsidRPr="00A80EBD" w:rsidRDefault="00A80EBD" w:rsidP="00124751">
      <w:pPr>
        <w:pStyle w:val="Nadpisbezsl1-2"/>
        <w:rPr>
          <w:b w:val="0"/>
          <w:bCs/>
        </w:rPr>
      </w:pPr>
      <w:r w:rsidRPr="00A80EBD">
        <w:rPr>
          <w:b w:val="0"/>
          <w:bCs/>
        </w:rPr>
        <w:t>OP/DOKUMENTACE/04/24</w:t>
      </w:r>
      <w:r w:rsidR="00124751" w:rsidRPr="00A80EBD">
        <w:rPr>
          <w:b w:val="0"/>
          <w:bCs/>
        </w:rP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9F1B99">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EB71FC">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7777777" w:rsidR="00124751" w:rsidRDefault="00124751" w:rsidP="00124751">
      <w:pPr>
        <w:pStyle w:val="Textbezslovn"/>
      </w:pPr>
      <w:r>
        <w:t>Technické kvalitativní podmínky staveb státních drah (</w:t>
      </w:r>
      <w:r w:rsidR="004500D2">
        <w:t>dále jen „</w:t>
      </w:r>
      <w:r w:rsidRPr="001C4638">
        <w:rPr>
          <w:b/>
        </w:rPr>
        <w:t>TKP</w:t>
      </w:r>
      <w:r w:rsidR="004500D2">
        <w:t>“</w:t>
      </w:r>
      <w:r>
        <w:t>) nejsou pevně připojeny ke Smlouvě, ale jsou přístupné na http://typdok.tudc.cz ;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75347970" w:rsidR="00124751" w:rsidRDefault="00A80EBD" w:rsidP="008A4D1B">
      <w:pPr>
        <w:pStyle w:val="Textbezslovn"/>
      </w:pPr>
      <w:r>
        <w:t>VTP/DOKUMENTACE/06/23</w:t>
      </w:r>
      <w:r w:rsidR="00124751">
        <w:t xml:space="preserve"> </w:t>
      </w:r>
    </w:p>
    <w:p w14:paraId="69A3DCA1" w14:textId="3F23429D" w:rsidR="00124751" w:rsidRDefault="00124751" w:rsidP="00124751">
      <w:pPr>
        <w:pStyle w:val="Nadpisbezsl1-2"/>
      </w:pPr>
      <w:r>
        <w:t>c)</w:t>
      </w:r>
      <w:r>
        <w:tab/>
        <w:t xml:space="preserve">Zvláštní technické podmínky </w:t>
      </w:r>
      <w:r w:rsidR="009E4D7D" w:rsidRPr="00995094">
        <w:rPr>
          <w:b w:val="0"/>
          <w:bCs/>
          <w:sz w:val="18"/>
          <w:szCs w:val="18"/>
        </w:rPr>
        <w:t xml:space="preserve">ze dne </w:t>
      </w:r>
      <w:r w:rsidR="00995094" w:rsidRPr="00995094">
        <w:rPr>
          <w:b w:val="0"/>
          <w:bCs/>
          <w:sz w:val="18"/>
          <w:szCs w:val="18"/>
        </w:rPr>
        <w:t>16.2.20</w:t>
      </w:r>
      <w:r w:rsidR="00F31DF3">
        <w:rPr>
          <w:b w:val="0"/>
          <w:bCs/>
          <w:sz w:val="18"/>
          <w:szCs w:val="18"/>
        </w:rPr>
        <w:t>24</w:t>
      </w:r>
    </w:p>
    <w:p w14:paraId="4E53E9C6" w14:textId="0C45394B" w:rsidR="00124751" w:rsidRDefault="00124751" w:rsidP="008A4D1B">
      <w:pPr>
        <w:pStyle w:val="Textbezslovn"/>
        <w:jc w:val="left"/>
      </w:pP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9F1B99">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bookmarkStart w:id="22" w:name="_Hlk158795749"/>
      <w:r>
        <w:t>Příloha č. 4</w:t>
      </w:r>
    </w:p>
    <w:p w14:paraId="07F26990" w14:textId="77777777" w:rsidR="008A4D1B" w:rsidRDefault="008A4D1B" w:rsidP="00EB71FC">
      <w:pPr>
        <w:pStyle w:val="Nadpisbezsl1-2"/>
        <w:outlineLvl w:val="1"/>
      </w:pPr>
      <w:r>
        <w:t>Rozpis Ceny Díla</w:t>
      </w:r>
    </w:p>
    <w:p w14:paraId="79C87D92" w14:textId="7BC52821" w:rsidR="008A4D1B" w:rsidRDefault="008A4D1B" w:rsidP="00020257">
      <w:pPr>
        <w:pStyle w:val="Textbezodsazen"/>
        <w:spacing w:after="80"/>
      </w:pPr>
      <w:r>
        <w:t xml:space="preserve">Cena za </w:t>
      </w:r>
      <w:r w:rsidRPr="002B6A55">
        <w:t xml:space="preserve">zpracování </w:t>
      </w:r>
      <w:r w:rsidR="00957B84" w:rsidRPr="002B6A55">
        <w:t>ZP</w:t>
      </w:r>
      <w:r w:rsidR="00D65162" w:rsidRPr="002B6A55">
        <w:t xml:space="preserve"> s</w:t>
      </w:r>
      <w:r w:rsidR="00327113" w:rsidRPr="002B6A55">
        <w:t> </w:t>
      </w:r>
      <w:r w:rsidR="00957B84" w:rsidRPr="002B6A55">
        <w:t>D</w:t>
      </w:r>
      <w:r w:rsidR="00327113" w:rsidRPr="002B6A55">
        <w:t>D,</w:t>
      </w:r>
      <w:r w:rsidR="00957B84" w:rsidRPr="002B6A55">
        <w:t xml:space="preserve"> </w:t>
      </w:r>
      <w:r w:rsidR="004500D2" w:rsidRPr="002B6A55">
        <w:t>DUSL</w:t>
      </w:r>
      <w:r w:rsidR="00327113" w:rsidRPr="00327113">
        <w:t xml:space="preserve"> </w:t>
      </w:r>
      <w:r>
        <w:t>(podle členění na základní a dodatečné služby):</w:t>
      </w:r>
      <w:r w:rsidR="001C4638" w:rsidRPr="001C4638">
        <w:rPr>
          <w:rStyle w:val="Tun"/>
          <w:b w:val="0"/>
          <w:i/>
          <w:color w:val="00B050"/>
          <w:sz w:val="16"/>
          <w:szCs w:val="16"/>
        </w:rPr>
        <w:t xml:space="preserve"> </w:t>
      </w:r>
    </w:p>
    <w:p w14:paraId="1B863617" w14:textId="113172CA" w:rsidR="008A4D1B" w:rsidRDefault="00260E7E" w:rsidP="00B60704">
      <w:pPr>
        <w:pStyle w:val="Nadpisbezsl1-2"/>
        <w:outlineLvl w:val="2"/>
      </w:pPr>
      <w:r>
        <w:t>,</w:t>
      </w:r>
      <w:r w:rsidR="00760192">
        <w:t>1.</w:t>
      </w:r>
      <w:r w:rsidR="00760192">
        <w:tab/>
      </w:r>
      <w:r w:rsidR="008A4D1B">
        <w:t xml:space="preserve">Základní služby na zpracování </w:t>
      </w:r>
      <w:r w:rsidR="00957B84" w:rsidRPr="00957B84">
        <w:t>ZP</w:t>
      </w:r>
      <w:r w:rsidR="00D65162">
        <w:t xml:space="preserve"> </w:t>
      </w:r>
      <w:r w:rsidR="00D65162" w:rsidRPr="002B6A55">
        <w:t>s</w:t>
      </w:r>
      <w:r w:rsidR="0027104C">
        <w:t> </w:t>
      </w:r>
      <w:r w:rsidR="00957B84" w:rsidRPr="002B6A55">
        <w:t>DD</w:t>
      </w:r>
      <w:r w:rsidR="00327113" w:rsidRPr="002B6A55">
        <w:t>,</w:t>
      </w:r>
      <w:r w:rsidR="00957B84" w:rsidRPr="002B6A55">
        <w:t xml:space="preserve"> DUSL</w:t>
      </w:r>
      <w:r w:rsidR="008A4D1B" w:rsidRPr="002B6A55">
        <w:t>:</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5E577C" w:rsidRDefault="00957B84" w:rsidP="00957B84">
            <w:pPr>
              <w:spacing w:before="40" w:after="40" w:line="240" w:lineRule="auto"/>
              <w:rPr>
                <w:sz w:val="16"/>
                <w:szCs w:val="18"/>
              </w:rPr>
            </w:pPr>
            <w:r w:rsidRPr="005E577C">
              <w:rPr>
                <w:sz w:val="16"/>
                <w:szCs w:val="18"/>
              </w:rPr>
              <w:t>1</w:t>
            </w:r>
          </w:p>
        </w:tc>
        <w:tc>
          <w:tcPr>
            <w:tcW w:w="3403" w:type="dxa"/>
            <w:gridSpan w:val="2"/>
          </w:tcPr>
          <w:p w14:paraId="73FD3A4D" w14:textId="10EE9D85"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E577C">
              <w:rPr>
                <w:sz w:val="16"/>
                <w:szCs w:val="18"/>
              </w:rPr>
              <w:t xml:space="preserve">Záměr projektu (v rozsahu </w:t>
            </w:r>
            <w:r w:rsidR="00C641FF" w:rsidRPr="005E577C">
              <w:rPr>
                <w:sz w:val="16"/>
                <w:szCs w:val="18"/>
              </w:rPr>
              <w:t>Pravidel</w:t>
            </w:r>
            <w:r w:rsidRPr="005E577C">
              <w:rPr>
                <w:sz w:val="16"/>
                <w:szCs w:val="18"/>
              </w:rPr>
              <w:t xml:space="preserve"> v</w:t>
            </w:r>
            <w:r w:rsidR="0027104C">
              <w:rPr>
                <w:sz w:val="16"/>
                <w:szCs w:val="18"/>
              </w:rPr>
              <w:t> </w:t>
            </w:r>
            <w:r w:rsidRPr="005E577C">
              <w:rPr>
                <w:sz w:val="16"/>
                <w:szCs w:val="18"/>
              </w:rPr>
              <w:t>platném znění a dle požadavku VTP a ZTP)</w:t>
            </w:r>
          </w:p>
        </w:tc>
        <w:tc>
          <w:tcPr>
            <w:tcW w:w="992" w:type="dxa"/>
          </w:tcPr>
          <w:p w14:paraId="54B299ED" w14:textId="77777777"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E577C">
              <w:rPr>
                <w:sz w:val="16"/>
                <w:szCs w:val="18"/>
              </w:rPr>
              <w:t>hod</w:t>
            </w:r>
          </w:p>
        </w:tc>
        <w:tc>
          <w:tcPr>
            <w:tcW w:w="993" w:type="dxa"/>
          </w:tcPr>
          <w:p w14:paraId="62C7FFF9" w14:textId="77777777"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77777777" w:rsidR="00957B84" w:rsidRPr="005E577C" w:rsidRDefault="00957B84" w:rsidP="00957B84">
            <w:pPr>
              <w:spacing w:before="40" w:after="40" w:line="240" w:lineRule="auto"/>
              <w:rPr>
                <w:sz w:val="16"/>
                <w:szCs w:val="18"/>
              </w:rPr>
            </w:pPr>
            <w:r w:rsidRPr="005E577C">
              <w:rPr>
                <w:sz w:val="16"/>
                <w:szCs w:val="18"/>
              </w:rPr>
              <w:t>2</w:t>
            </w:r>
          </w:p>
        </w:tc>
        <w:tc>
          <w:tcPr>
            <w:tcW w:w="3403" w:type="dxa"/>
            <w:gridSpan w:val="2"/>
          </w:tcPr>
          <w:p w14:paraId="6B8196E9" w14:textId="77777777"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E577C">
              <w:rPr>
                <w:sz w:val="16"/>
                <w:szCs w:val="18"/>
              </w:rPr>
              <w:t>Doprovodná dokumentace</w:t>
            </w:r>
          </w:p>
        </w:tc>
        <w:tc>
          <w:tcPr>
            <w:tcW w:w="992" w:type="dxa"/>
          </w:tcPr>
          <w:p w14:paraId="65875C8E" w14:textId="77777777"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E577C">
              <w:rPr>
                <w:sz w:val="16"/>
                <w:szCs w:val="18"/>
              </w:rPr>
              <w:t>hod</w:t>
            </w:r>
          </w:p>
        </w:tc>
        <w:tc>
          <w:tcPr>
            <w:tcW w:w="993" w:type="dxa"/>
          </w:tcPr>
          <w:p w14:paraId="14F6B3CB" w14:textId="77777777" w:rsidR="00957B84" w:rsidRPr="005E577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77777777" w:rsidR="00957B84" w:rsidRPr="00587890" w:rsidRDefault="00957B84" w:rsidP="00957B84">
            <w:pPr>
              <w:spacing w:before="40" w:after="40" w:line="240" w:lineRule="auto"/>
              <w:rPr>
                <w:sz w:val="16"/>
                <w:szCs w:val="18"/>
              </w:rPr>
            </w:pPr>
            <w:r w:rsidRPr="00587890">
              <w:rPr>
                <w:sz w:val="16"/>
                <w:szCs w:val="18"/>
              </w:rPr>
              <w:t>3</w:t>
            </w:r>
          </w:p>
        </w:tc>
        <w:tc>
          <w:tcPr>
            <w:tcW w:w="8055" w:type="dxa"/>
            <w:gridSpan w:val="6"/>
          </w:tcPr>
          <w:p w14:paraId="6F14BF03" w14:textId="7C4D2549"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 xml:space="preserve">Dokumentace </w:t>
            </w:r>
          </w:p>
        </w:tc>
      </w:tr>
      <w:tr w:rsidR="001C4638"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1C4638" w:rsidRPr="00587890" w:rsidRDefault="001C4638" w:rsidP="001C4638">
            <w:pPr>
              <w:spacing w:before="40" w:after="40" w:line="240" w:lineRule="auto"/>
              <w:rPr>
                <w:sz w:val="16"/>
                <w:szCs w:val="18"/>
              </w:rPr>
            </w:pPr>
          </w:p>
        </w:tc>
        <w:tc>
          <w:tcPr>
            <w:tcW w:w="567" w:type="dxa"/>
          </w:tcPr>
          <w:p w14:paraId="3C212656" w14:textId="77777777" w:rsidR="001C4638" w:rsidRPr="00587890"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3.1</w:t>
            </w:r>
          </w:p>
        </w:tc>
        <w:tc>
          <w:tcPr>
            <w:tcW w:w="2836" w:type="dxa"/>
          </w:tcPr>
          <w:p w14:paraId="5EC87833" w14:textId="2469B0E3" w:rsidR="001C4638" w:rsidRPr="00587890" w:rsidRDefault="001C4638"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Zpracování DUSL dle vyhlášky č.</w:t>
            </w:r>
            <w:r w:rsidR="00E55151" w:rsidRPr="00587890">
              <w:rPr>
                <w:sz w:val="16"/>
                <w:szCs w:val="18"/>
              </w:rPr>
              <w:t> </w:t>
            </w:r>
            <w:r w:rsidRPr="00587890">
              <w:rPr>
                <w:sz w:val="16"/>
                <w:szCs w:val="18"/>
              </w:rPr>
              <w:t xml:space="preserve">583/2020 Sb. </w:t>
            </w:r>
            <w:r w:rsidR="0027104C" w:rsidRPr="00587890">
              <w:rPr>
                <w:sz w:val="16"/>
                <w:szCs w:val="18"/>
              </w:rPr>
              <w:t>V</w:t>
            </w:r>
            <w:r w:rsidR="0027104C">
              <w:rPr>
                <w:sz w:val="16"/>
                <w:szCs w:val="18"/>
              </w:rPr>
              <w:t> </w:t>
            </w:r>
            <w:r w:rsidRPr="00587890">
              <w:rPr>
                <w:sz w:val="16"/>
                <w:szCs w:val="18"/>
              </w:rPr>
              <w:t xml:space="preserve">platném znění a dle VTP a ZTP Sb. </w:t>
            </w:r>
            <w:r w:rsidR="0027104C" w:rsidRPr="00587890">
              <w:rPr>
                <w:sz w:val="16"/>
                <w:szCs w:val="18"/>
              </w:rPr>
              <w:t>V</w:t>
            </w:r>
            <w:r w:rsidR="0027104C">
              <w:rPr>
                <w:sz w:val="16"/>
                <w:szCs w:val="18"/>
              </w:rPr>
              <w:t> </w:t>
            </w:r>
            <w:r w:rsidRPr="00587890">
              <w:rPr>
                <w:sz w:val="16"/>
                <w:szCs w:val="18"/>
              </w:rPr>
              <w:t>platném znění, vyjma části dokumentace uvedené níže v</w:t>
            </w:r>
            <w:r w:rsidR="0027104C">
              <w:rPr>
                <w:sz w:val="16"/>
                <w:szCs w:val="18"/>
              </w:rPr>
              <w:t> </w:t>
            </w:r>
            <w:r w:rsidRPr="00587890">
              <w:rPr>
                <w:sz w:val="16"/>
                <w:szCs w:val="18"/>
              </w:rPr>
              <w:t>bodech 3.2, 3.3 a 3.4</w:t>
            </w:r>
          </w:p>
        </w:tc>
        <w:tc>
          <w:tcPr>
            <w:tcW w:w="992" w:type="dxa"/>
          </w:tcPr>
          <w:p w14:paraId="4BB816E4" w14:textId="77777777" w:rsidR="001C4638" w:rsidRPr="00587890"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hod</w:t>
            </w:r>
          </w:p>
        </w:tc>
        <w:tc>
          <w:tcPr>
            <w:tcW w:w="993" w:type="dxa"/>
          </w:tcPr>
          <w:p w14:paraId="705304EA" w14:textId="77777777" w:rsidR="001C4638" w:rsidRPr="00957B84"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1C4638" w:rsidRPr="00957B84"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1C4638" w:rsidRPr="00957B84"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587890" w:rsidRDefault="00957B84" w:rsidP="00957B84">
            <w:pPr>
              <w:spacing w:before="40" w:after="40" w:line="240" w:lineRule="auto"/>
              <w:rPr>
                <w:sz w:val="16"/>
                <w:szCs w:val="18"/>
              </w:rPr>
            </w:pPr>
          </w:p>
        </w:tc>
        <w:tc>
          <w:tcPr>
            <w:tcW w:w="567" w:type="dxa"/>
          </w:tcPr>
          <w:p w14:paraId="0760D896"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3.2</w:t>
            </w:r>
          </w:p>
        </w:tc>
        <w:tc>
          <w:tcPr>
            <w:tcW w:w="2836" w:type="dxa"/>
          </w:tcPr>
          <w:p w14:paraId="29619F73" w14:textId="392FF528" w:rsidR="00957B84" w:rsidRPr="00587890" w:rsidRDefault="00957B84"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587890">
              <w:rPr>
                <w:sz w:val="16"/>
                <w:szCs w:val="18"/>
              </w:rPr>
              <w:t>Stanovení nákladů stavby v</w:t>
            </w:r>
            <w:r w:rsidR="0027104C">
              <w:rPr>
                <w:sz w:val="16"/>
                <w:szCs w:val="18"/>
              </w:rPr>
              <w:t> </w:t>
            </w:r>
            <w:r w:rsidRPr="00587890">
              <w:rPr>
                <w:sz w:val="16"/>
                <w:szCs w:val="18"/>
              </w:rPr>
              <w:t>rozsahu položkových rozpočtů jednotlivých SO a PS a</w:t>
            </w:r>
            <w:r w:rsidR="00E55151" w:rsidRPr="00587890">
              <w:rPr>
                <w:sz w:val="16"/>
                <w:szCs w:val="18"/>
              </w:rPr>
              <w:t> </w:t>
            </w:r>
            <w:r w:rsidRPr="00587890">
              <w:rPr>
                <w:sz w:val="16"/>
                <w:szCs w:val="18"/>
              </w:rPr>
              <w:t>souhrnného rozpočtu stavby (v</w:t>
            </w:r>
            <w:r w:rsidR="00E55151" w:rsidRPr="00587890">
              <w:rPr>
                <w:sz w:val="16"/>
                <w:szCs w:val="18"/>
              </w:rPr>
              <w:t> </w:t>
            </w:r>
            <w:r w:rsidRPr="00587890">
              <w:rPr>
                <w:sz w:val="16"/>
                <w:szCs w:val="18"/>
              </w:rPr>
              <w:t>rozsahu požadavků Směrnice SŽDC č. 20 v</w:t>
            </w:r>
            <w:r w:rsidR="0027104C">
              <w:rPr>
                <w:sz w:val="16"/>
                <w:szCs w:val="18"/>
              </w:rPr>
              <w:t> </w:t>
            </w:r>
            <w:r w:rsidRPr="00587890">
              <w:rPr>
                <w:sz w:val="16"/>
                <w:szCs w:val="18"/>
              </w:rPr>
              <w:t>platném znění) dle směrnice SŽ SM011, příloha příslušného stupně dokumentace Dokladová část</w:t>
            </w:r>
            <w:r w:rsidR="009A77C8">
              <w:rPr>
                <w:sz w:val="16"/>
                <w:szCs w:val="18"/>
              </w:rPr>
              <w:t xml:space="preserve"> </w:t>
            </w:r>
            <w:r w:rsidR="0027104C">
              <w:rPr>
                <w:sz w:val="16"/>
                <w:szCs w:val="18"/>
              </w:rPr>
              <w:t>–</w:t>
            </w:r>
            <w:r w:rsidRPr="00587890">
              <w:rPr>
                <w:sz w:val="16"/>
                <w:szCs w:val="18"/>
              </w:rPr>
              <w:t xml:space="preserve"> Náklady stavby, a požadavků VTP a ZTP </w:t>
            </w:r>
          </w:p>
        </w:tc>
        <w:tc>
          <w:tcPr>
            <w:tcW w:w="992" w:type="dxa"/>
          </w:tcPr>
          <w:p w14:paraId="212ED805"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hod</w:t>
            </w:r>
          </w:p>
        </w:tc>
        <w:tc>
          <w:tcPr>
            <w:tcW w:w="993" w:type="dxa"/>
          </w:tcPr>
          <w:p w14:paraId="1D21F81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587890" w:rsidRDefault="00957B84" w:rsidP="00957B84">
            <w:pPr>
              <w:spacing w:before="40" w:after="40" w:line="240" w:lineRule="auto"/>
              <w:rPr>
                <w:sz w:val="16"/>
                <w:szCs w:val="18"/>
              </w:rPr>
            </w:pPr>
          </w:p>
        </w:tc>
        <w:tc>
          <w:tcPr>
            <w:tcW w:w="567" w:type="dxa"/>
          </w:tcPr>
          <w:p w14:paraId="12D96E50"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3.3</w:t>
            </w:r>
          </w:p>
        </w:tc>
        <w:tc>
          <w:tcPr>
            <w:tcW w:w="2836" w:type="dxa"/>
          </w:tcPr>
          <w:p w14:paraId="3A69B6E0"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587890">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hod</w:t>
            </w:r>
          </w:p>
        </w:tc>
        <w:tc>
          <w:tcPr>
            <w:tcW w:w="993" w:type="dxa"/>
          </w:tcPr>
          <w:p w14:paraId="0DA85D65"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587890" w:rsidRDefault="00957B84" w:rsidP="00957B84">
            <w:pPr>
              <w:spacing w:before="40" w:after="40" w:line="240" w:lineRule="auto"/>
              <w:rPr>
                <w:sz w:val="16"/>
                <w:szCs w:val="18"/>
              </w:rPr>
            </w:pPr>
          </w:p>
        </w:tc>
        <w:tc>
          <w:tcPr>
            <w:tcW w:w="567" w:type="dxa"/>
          </w:tcPr>
          <w:p w14:paraId="0958ADF7"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3.4</w:t>
            </w:r>
          </w:p>
        </w:tc>
        <w:tc>
          <w:tcPr>
            <w:tcW w:w="2836" w:type="dxa"/>
          </w:tcPr>
          <w:p w14:paraId="2A16A124" w14:textId="2220F088" w:rsidR="00327113"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ks</w:t>
            </w:r>
          </w:p>
        </w:tc>
        <w:tc>
          <w:tcPr>
            <w:tcW w:w="993" w:type="dxa"/>
          </w:tcPr>
          <w:p w14:paraId="0A4788CD" w14:textId="77777777" w:rsid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p>
          <w:p w14:paraId="04B762C8" w14:textId="0CEA0ED4" w:rsidR="00327113" w:rsidRPr="00C641FF" w:rsidRDefault="00327113"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highlight w:val="green"/>
              </w:rPr>
            </w:pPr>
          </w:p>
        </w:tc>
        <w:tc>
          <w:tcPr>
            <w:tcW w:w="1275" w:type="dxa"/>
          </w:tcPr>
          <w:p w14:paraId="0A55427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71B026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0CD054" w14:textId="77777777" w:rsidR="00957B84" w:rsidRPr="00587890" w:rsidRDefault="00957B84" w:rsidP="00957B84">
            <w:pPr>
              <w:spacing w:before="40" w:after="40" w:line="240" w:lineRule="auto"/>
              <w:rPr>
                <w:sz w:val="16"/>
                <w:szCs w:val="18"/>
              </w:rPr>
            </w:pPr>
            <w:r w:rsidRPr="00587890">
              <w:rPr>
                <w:sz w:val="16"/>
                <w:szCs w:val="18"/>
              </w:rPr>
              <w:t>4</w:t>
            </w:r>
          </w:p>
        </w:tc>
        <w:tc>
          <w:tcPr>
            <w:tcW w:w="3403" w:type="dxa"/>
            <w:gridSpan w:val="2"/>
          </w:tcPr>
          <w:p w14:paraId="1FA10561" w14:textId="03413FEB"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Definitivní odevzdání záměru projektu s</w:t>
            </w:r>
            <w:r w:rsidR="0027104C">
              <w:rPr>
                <w:sz w:val="16"/>
                <w:szCs w:val="18"/>
              </w:rPr>
              <w:t> </w:t>
            </w:r>
            <w:r w:rsidRPr="00587890">
              <w:rPr>
                <w:sz w:val="16"/>
                <w:szCs w:val="18"/>
              </w:rPr>
              <w:t>doprovodnou dokumentací dle SOD v</w:t>
            </w:r>
            <w:r w:rsidR="0027104C">
              <w:rPr>
                <w:sz w:val="16"/>
                <w:szCs w:val="18"/>
              </w:rPr>
              <w:t> </w:t>
            </w:r>
            <w:r w:rsidRPr="00587890">
              <w:rPr>
                <w:sz w:val="16"/>
                <w:szCs w:val="18"/>
              </w:rPr>
              <w:t>listinné formě (v rozsahu a počtu dle požadavku VTP a ZTP)</w:t>
            </w:r>
          </w:p>
        </w:tc>
        <w:tc>
          <w:tcPr>
            <w:tcW w:w="992" w:type="dxa"/>
          </w:tcPr>
          <w:p w14:paraId="7F580C36" w14:textId="201CFD10" w:rsidR="00957B84" w:rsidRPr="00587890" w:rsidRDefault="0026048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7890">
              <w:rPr>
                <w:color w:val="000000" w:themeColor="text1"/>
                <w:sz w:val="16"/>
                <w:szCs w:val="18"/>
              </w:rPr>
              <w:t>kpl</w:t>
            </w:r>
          </w:p>
        </w:tc>
        <w:tc>
          <w:tcPr>
            <w:tcW w:w="993" w:type="dxa"/>
          </w:tcPr>
          <w:p w14:paraId="6FD979BC" w14:textId="40580767" w:rsidR="00957B84" w:rsidRPr="00957B84" w:rsidRDefault="00587890"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w:t>
            </w:r>
          </w:p>
        </w:tc>
        <w:tc>
          <w:tcPr>
            <w:tcW w:w="1275" w:type="dxa"/>
          </w:tcPr>
          <w:p w14:paraId="052026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80F3F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75E5467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236DB98" w14:textId="77777777" w:rsidR="00957B84" w:rsidRPr="00587890" w:rsidRDefault="00957B84" w:rsidP="00957B84">
            <w:pPr>
              <w:spacing w:before="40" w:after="40" w:line="240" w:lineRule="auto"/>
              <w:rPr>
                <w:sz w:val="16"/>
                <w:szCs w:val="18"/>
              </w:rPr>
            </w:pPr>
            <w:r w:rsidRPr="00587890">
              <w:rPr>
                <w:sz w:val="16"/>
                <w:szCs w:val="18"/>
              </w:rPr>
              <w:t>5</w:t>
            </w:r>
          </w:p>
        </w:tc>
        <w:tc>
          <w:tcPr>
            <w:tcW w:w="3403" w:type="dxa"/>
            <w:gridSpan w:val="2"/>
          </w:tcPr>
          <w:p w14:paraId="0D930AF9" w14:textId="15360F7E"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Definitivní odevzdání záměru projektu s</w:t>
            </w:r>
            <w:r w:rsidR="0027104C">
              <w:rPr>
                <w:sz w:val="16"/>
                <w:szCs w:val="18"/>
              </w:rPr>
              <w:t> </w:t>
            </w:r>
            <w:r w:rsidRPr="00587890">
              <w:rPr>
                <w:sz w:val="16"/>
                <w:szCs w:val="18"/>
              </w:rPr>
              <w:t>doprovodnou dokumentací dle SOD v</w:t>
            </w:r>
            <w:r w:rsidR="0027104C">
              <w:rPr>
                <w:sz w:val="16"/>
                <w:szCs w:val="18"/>
              </w:rPr>
              <w:t> </w:t>
            </w:r>
            <w:r w:rsidRPr="00587890">
              <w:rPr>
                <w:sz w:val="16"/>
                <w:szCs w:val="18"/>
              </w:rPr>
              <w:t>elektronické</w:t>
            </w:r>
            <w:r w:rsidR="00F52F42">
              <w:rPr>
                <w:sz w:val="16"/>
                <w:szCs w:val="18"/>
              </w:rPr>
              <w:t xml:space="preserve"> formě</w:t>
            </w:r>
            <w:r w:rsidRPr="00587890">
              <w:rPr>
                <w:sz w:val="16"/>
                <w:szCs w:val="18"/>
              </w:rPr>
              <w:t xml:space="preserve"> (rozsahu a počtu dle požadavku VTP a ZTP)</w:t>
            </w:r>
          </w:p>
        </w:tc>
        <w:tc>
          <w:tcPr>
            <w:tcW w:w="992" w:type="dxa"/>
          </w:tcPr>
          <w:p w14:paraId="5D18A123" w14:textId="4C54E755"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7890">
              <w:rPr>
                <w:color w:val="000000" w:themeColor="text1"/>
                <w:sz w:val="16"/>
                <w:szCs w:val="18"/>
              </w:rPr>
              <w:t>k</w:t>
            </w:r>
            <w:r w:rsidR="0026048E" w:rsidRPr="00587890">
              <w:rPr>
                <w:color w:val="000000" w:themeColor="text1"/>
                <w:sz w:val="16"/>
                <w:szCs w:val="18"/>
              </w:rPr>
              <w:t>pl</w:t>
            </w:r>
          </w:p>
        </w:tc>
        <w:tc>
          <w:tcPr>
            <w:tcW w:w="993" w:type="dxa"/>
          </w:tcPr>
          <w:p w14:paraId="14EAB2C7" w14:textId="65FEE603" w:rsidR="00957B84" w:rsidRPr="00957B84" w:rsidRDefault="00587890"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w:t>
            </w:r>
          </w:p>
        </w:tc>
        <w:tc>
          <w:tcPr>
            <w:tcW w:w="1275" w:type="dxa"/>
          </w:tcPr>
          <w:p w14:paraId="0AD947D3"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CA520B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19B0CE8" w14:textId="77777777" w:rsidTr="00587890">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7CCA388" w14:textId="77777777" w:rsidR="00957B84" w:rsidRPr="00957B84" w:rsidRDefault="00957B84" w:rsidP="00957B84">
            <w:pPr>
              <w:spacing w:before="40" w:after="40" w:line="240" w:lineRule="auto"/>
              <w:rPr>
                <w:sz w:val="16"/>
                <w:szCs w:val="18"/>
              </w:rPr>
            </w:pPr>
            <w:r w:rsidRPr="00957B84">
              <w:rPr>
                <w:sz w:val="16"/>
                <w:szCs w:val="18"/>
              </w:rPr>
              <w:t>6</w:t>
            </w:r>
          </w:p>
        </w:tc>
        <w:tc>
          <w:tcPr>
            <w:tcW w:w="3403" w:type="dxa"/>
            <w:gridSpan w:val="2"/>
            <w:shd w:val="clear" w:color="auto" w:fill="auto"/>
          </w:tcPr>
          <w:p w14:paraId="00AA9F0E" w14:textId="135508C2"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Definitivní odevzdání DUSL, dle SOD v</w:t>
            </w:r>
            <w:r w:rsidR="0027104C">
              <w:rPr>
                <w:sz w:val="16"/>
                <w:szCs w:val="18"/>
              </w:rPr>
              <w:t> </w:t>
            </w:r>
            <w:r w:rsidRPr="00587890">
              <w:rPr>
                <w:sz w:val="16"/>
                <w:szCs w:val="18"/>
              </w:rPr>
              <w:t>listinné formě (v rozsahu a počtu dle požadavku VTP a ZTP)</w:t>
            </w:r>
          </w:p>
        </w:tc>
        <w:tc>
          <w:tcPr>
            <w:tcW w:w="992" w:type="dxa"/>
            <w:shd w:val="clear" w:color="auto" w:fill="auto"/>
          </w:tcPr>
          <w:p w14:paraId="2CA49F4C" w14:textId="5D544539"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7890">
              <w:rPr>
                <w:color w:val="000000" w:themeColor="text1"/>
                <w:sz w:val="16"/>
                <w:szCs w:val="18"/>
              </w:rPr>
              <w:t>k</w:t>
            </w:r>
            <w:r w:rsidR="0026048E" w:rsidRPr="00587890">
              <w:rPr>
                <w:color w:val="000000" w:themeColor="text1"/>
                <w:sz w:val="16"/>
                <w:szCs w:val="18"/>
              </w:rPr>
              <w:t>pl</w:t>
            </w:r>
          </w:p>
        </w:tc>
        <w:tc>
          <w:tcPr>
            <w:tcW w:w="993" w:type="dxa"/>
          </w:tcPr>
          <w:p w14:paraId="427FFDD4" w14:textId="041FBACC" w:rsidR="00957B84" w:rsidRPr="00957B84" w:rsidRDefault="00587890"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w:t>
            </w:r>
          </w:p>
        </w:tc>
        <w:tc>
          <w:tcPr>
            <w:tcW w:w="1275" w:type="dxa"/>
          </w:tcPr>
          <w:p w14:paraId="43397D7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69523352" w:rsidR="00957B84" w:rsidRPr="00957B84" w:rsidRDefault="00F52F42" w:rsidP="00957B84">
            <w:pPr>
              <w:spacing w:before="40" w:after="40" w:line="240" w:lineRule="auto"/>
              <w:rPr>
                <w:sz w:val="16"/>
                <w:szCs w:val="18"/>
              </w:rPr>
            </w:pPr>
            <w:r>
              <w:rPr>
                <w:sz w:val="16"/>
                <w:szCs w:val="18"/>
              </w:rPr>
              <w:t>7</w:t>
            </w:r>
          </w:p>
        </w:tc>
        <w:tc>
          <w:tcPr>
            <w:tcW w:w="3403" w:type="dxa"/>
            <w:gridSpan w:val="2"/>
          </w:tcPr>
          <w:p w14:paraId="4476F8FC" w14:textId="7BA0CD1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7890">
              <w:rPr>
                <w:sz w:val="16"/>
                <w:szCs w:val="18"/>
              </w:rPr>
              <w:t>Definitivní odevzdání DUSL, dle SOD v</w:t>
            </w:r>
            <w:r w:rsidR="0027104C">
              <w:rPr>
                <w:sz w:val="16"/>
                <w:szCs w:val="18"/>
              </w:rPr>
              <w:t> </w:t>
            </w:r>
            <w:r w:rsidRPr="00587890">
              <w:rPr>
                <w:sz w:val="16"/>
                <w:szCs w:val="18"/>
              </w:rPr>
              <w:t>elektronické formě (rozsahu a počtu dle požadavku VTP a ZTP)</w:t>
            </w:r>
          </w:p>
        </w:tc>
        <w:tc>
          <w:tcPr>
            <w:tcW w:w="992" w:type="dxa"/>
          </w:tcPr>
          <w:p w14:paraId="233AC7E5" w14:textId="686CC2E3" w:rsidR="00957B84" w:rsidRPr="00587890" w:rsidRDefault="0026048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7890">
              <w:rPr>
                <w:color w:val="000000" w:themeColor="text1"/>
                <w:sz w:val="16"/>
                <w:szCs w:val="18"/>
              </w:rPr>
              <w:t>kpl</w:t>
            </w:r>
          </w:p>
        </w:tc>
        <w:tc>
          <w:tcPr>
            <w:tcW w:w="993" w:type="dxa"/>
          </w:tcPr>
          <w:p w14:paraId="211368B2" w14:textId="77777777" w:rsidR="00957B84" w:rsidRPr="00587890"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7890">
              <w:rPr>
                <w:color w:val="000000" w:themeColor="text1"/>
                <w:sz w:val="16"/>
                <w:szCs w:val="18"/>
              </w:rPr>
              <w:t>1</w:t>
            </w:r>
          </w:p>
        </w:tc>
        <w:tc>
          <w:tcPr>
            <w:tcW w:w="1275" w:type="dxa"/>
          </w:tcPr>
          <w:p w14:paraId="00A4399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957B84" w:rsidRPr="0026048E" w:rsidRDefault="00957B84" w:rsidP="00957B84">
            <w:pPr>
              <w:spacing w:before="40" w:after="40" w:line="240" w:lineRule="auto"/>
              <w:rPr>
                <w:b/>
                <w:sz w:val="16"/>
                <w:szCs w:val="18"/>
              </w:rPr>
            </w:pPr>
            <w:r w:rsidRPr="0026048E">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26048E" w:rsidRDefault="00957B84" w:rsidP="00957B84">
      <w:pPr>
        <w:spacing w:after="120" w:line="264" w:lineRule="auto"/>
        <w:jc w:val="both"/>
        <w:rPr>
          <w:sz w:val="16"/>
          <w:szCs w:val="16"/>
        </w:rPr>
      </w:pPr>
      <w:r w:rsidRPr="0026048E">
        <w:rPr>
          <w:sz w:val="16"/>
          <w:szCs w:val="16"/>
        </w:rPr>
        <w:t>*) nevyplněné údaje [</w:t>
      </w:r>
      <w:r w:rsidRPr="0026048E">
        <w:rPr>
          <w:sz w:val="16"/>
          <w:szCs w:val="16"/>
          <w:highlight w:val="yellow"/>
        </w:rPr>
        <w:t>VLOŽÍ ZHOTOVITEL]</w:t>
      </w:r>
    </w:p>
    <w:p w14:paraId="59E3A68C" w14:textId="23B4ADF3" w:rsidR="00957B84" w:rsidRPr="0026048E" w:rsidRDefault="00957B84" w:rsidP="00957B84">
      <w:pPr>
        <w:spacing w:after="120" w:line="264" w:lineRule="auto"/>
        <w:jc w:val="both"/>
        <w:rPr>
          <w:sz w:val="16"/>
          <w:szCs w:val="16"/>
        </w:rPr>
      </w:pPr>
      <w:r w:rsidRPr="0026048E">
        <w:rPr>
          <w:sz w:val="16"/>
          <w:szCs w:val="16"/>
        </w:rPr>
        <w:t>Všechny ceny jsou uvedené v</w:t>
      </w:r>
      <w:r w:rsidR="0027104C">
        <w:rPr>
          <w:sz w:val="16"/>
          <w:szCs w:val="16"/>
        </w:rPr>
        <w:t> </w:t>
      </w:r>
      <w:r w:rsidRPr="0026048E">
        <w:rPr>
          <w:sz w:val="16"/>
          <w:szCs w:val="16"/>
        </w:rPr>
        <w:t>Kč bez DPH.</w:t>
      </w:r>
    </w:p>
    <w:p w14:paraId="67CD1752" w14:textId="77777777" w:rsidR="00B06D17" w:rsidRDefault="00B06D17" w:rsidP="008A4D1B">
      <w:pPr>
        <w:pStyle w:val="Textbezodsazen"/>
      </w:pPr>
    </w:p>
    <w:p w14:paraId="420483CC" w14:textId="3DC65754" w:rsidR="008A4D1B" w:rsidRDefault="00760192" w:rsidP="00FA34CB">
      <w:pPr>
        <w:pStyle w:val="Nadpisbezsl1-2"/>
        <w:outlineLvl w:val="2"/>
      </w:pPr>
      <w:r>
        <w:t>2.</w:t>
      </w:r>
      <w:r>
        <w:tab/>
      </w:r>
      <w:r w:rsidR="008A4D1B">
        <w:t xml:space="preserve">Dodatečné služby na zpracování </w:t>
      </w:r>
      <w:r w:rsidR="003E6596" w:rsidRPr="007812C4">
        <w:t>ZP</w:t>
      </w:r>
      <w:r w:rsidR="00D65162" w:rsidRPr="007812C4">
        <w:t xml:space="preserve"> s</w:t>
      </w:r>
      <w:r w:rsidR="0026048E" w:rsidRPr="007812C4">
        <w:t> </w:t>
      </w:r>
      <w:r w:rsidR="003E6596" w:rsidRPr="007812C4">
        <w:t>DD</w:t>
      </w:r>
      <w:r w:rsidR="0026048E" w:rsidRPr="007812C4">
        <w:t>,</w:t>
      </w:r>
      <w:r w:rsidR="003E6596" w:rsidRPr="007812C4">
        <w:t xml:space="preserve"> </w:t>
      </w:r>
      <w:r w:rsidR="00A339F8" w:rsidRPr="007812C4">
        <w:t>DUSL</w:t>
      </w:r>
      <w:r w:rsidR="008A4D1B">
        <w:t>:</w:t>
      </w:r>
      <w:r w:rsidR="001C4638" w:rsidRPr="001C4638">
        <w:rPr>
          <w:rStyle w:val="Tun"/>
          <w:b/>
          <w:i/>
          <w:color w:val="00B050"/>
          <w:sz w:val="16"/>
          <w:szCs w:val="16"/>
        </w:rPr>
        <w:t xml:space="preserve"> </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4B3D94" w:rsidRDefault="00130470" w:rsidP="00B56004">
            <w:pPr>
              <w:pStyle w:val="Tabulka"/>
              <w:rPr>
                <w:rStyle w:val="Tun"/>
                <w:b/>
                <w:sz w:val="16"/>
                <w:szCs w:val="16"/>
              </w:rPr>
            </w:pPr>
            <w:r w:rsidRPr="004B3D94">
              <w:rPr>
                <w:rStyle w:val="Tun"/>
                <w:b/>
                <w:sz w:val="16"/>
                <w:szCs w:val="16"/>
              </w:rPr>
              <w:t>Položka</w:t>
            </w:r>
          </w:p>
        </w:tc>
        <w:tc>
          <w:tcPr>
            <w:tcW w:w="3323" w:type="dxa"/>
          </w:tcPr>
          <w:p w14:paraId="54F260BD" w14:textId="0E289441" w:rsidR="00130470" w:rsidRPr="004B3D94" w:rsidRDefault="00130470" w:rsidP="00B56004">
            <w:pPr>
              <w:pStyle w:val="Tabulka"/>
              <w:rPr>
                <w:rStyle w:val="Tun"/>
                <w:b/>
                <w:i/>
                <w:color w:val="00B050"/>
                <w:sz w:val="16"/>
                <w:szCs w:val="16"/>
              </w:rPr>
            </w:pPr>
            <w:r w:rsidRPr="004B3D94">
              <w:rPr>
                <w:rStyle w:val="Tun"/>
                <w:b/>
                <w:sz w:val="16"/>
                <w:szCs w:val="16"/>
              </w:rPr>
              <w:t xml:space="preserve">Popis    </w:t>
            </w:r>
          </w:p>
        </w:tc>
        <w:tc>
          <w:tcPr>
            <w:tcW w:w="981" w:type="dxa"/>
          </w:tcPr>
          <w:p w14:paraId="71761ABC" w14:textId="77777777" w:rsidR="00130470" w:rsidRPr="004B3D94" w:rsidRDefault="00130470" w:rsidP="00B56004">
            <w:pPr>
              <w:pStyle w:val="Tabulka"/>
              <w:rPr>
                <w:rStyle w:val="Tun"/>
                <w:b/>
                <w:sz w:val="16"/>
                <w:szCs w:val="16"/>
              </w:rPr>
            </w:pPr>
            <w:r w:rsidRPr="004B3D94">
              <w:rPr>
                <w:rStyle w:val="Tun"/>
                <w:b/>
                <w:sz w:val="16"/>
                <w:szCs w:val="16"/>
              </w:rPr>
              <w:t>Měrná jednotka</w:t>
            </w:r>
          </w:p>
        </w:tc>
        <w:tc>
          <w:tcPr>
            <w:tcW w:w="1003" w:type="dxa"/>
            <w:gridSpan w:val="2"/>
          </w:tcPr>
          <w:p w14:paraId="5AEC8399" w14:textId="77777777" w:rsidR="00130470" w:rsidRPr="004B3D94" w:rsidRDefault="00130470" w:rsidP="00B56004">
            <w:pPr>
              <w:pStyle w:val="Tabulka"/>
              <w:rPr>
                <w:rStyle w:val="Tun"/>
                <w:b/>
                <w:sz w:val="16"/>
                <w:szCs w:val="16"/>
              </w:rPr>
            </w:pPr>
            <w:r w:rsidRPr="004B3D94">
              <w:rPr>
                <w:rStyle w:val="Tun"/>
                <w:b/>
                <w:sz w:val="16"/>
                <w:szCs w:val="16"/>
              </w:rPr>
              <w:t>Množství *)</w:t>
            </w:r>
          </w:p>
        </w:tc>
        <w:tc>
          <w:tcPr>
            <w:tcW w:w="1276" w:type="dxa"/>
          </w:tcPr>
          <w:p w14:paraId="3E81749A" w14:textId="46FA7381" w:rsidR="00130470" w:rsidRPr="0017282C" w:rsidRDefault="00130470" w:rsidP="00B56004">
            <w:pPr>
              <w:pStyle w:val="Tabulka"/>
              <w:rPr>
                <w:rStyle w:val="Tun"/>
                <w:b/>
                <w:sz w:val="16"/>
                <w:szCs w:val="16"/>
              </w:rPr>
            </w:pPr>
            <w:r w:rsidRPr="0017282C">
              <w:rPr>
                <w:rStyle w:val="Tun"/>
                <w:b/>
                <w:sz w:val="16"/>
                <w:szCs w:val="16"/>
              </w:rPr>
              <w:t xml:space="preserve">Jedn. </w:t>
            </w:r>
            <w:r w:rsidR="0027104C" w:rsidRPr="0017282C">
              <w:rPr>
                <w:rStyle w:val="Tun"/>
                <w:b/>
                <w:sz w:val="16"/>
                <w:szCs w:val="16"/>
              </w:rPr>
              <w:t>C</w:t>
            </w:r>
            <w:r w:rsidRPr="0017282C">
              <w:rPr>
                <w:rStyle w:val="Tun"/>
                <w:b/>
                <w:sz w:val="16"/>
                <w:szCs w:val="16"/>
              </w:rPr>
              <w:t>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20F2C238" w:rsidR="00130470" w:rsidRPr="004B3D94" w:rsidRDefault="00F52F42" w:rsidP="00B56004">
            <w:pPr>
              <w:pStyle w:val="Tabulka"/>
              <w:rPr>
                <w:rFonts w:asciiTheme="minorHAnsi" w:hAnsiTheme="minorHAnsi"/>
                <w:sz w:val="16"/>
                <w:szCs w:val="16"/>
              </w:rPr>
            </w:pPr>
            <w:r>
              <w:rPr>
                <w:rFonts w:asciiTheme="minorHAnsi" w:hAnsiTheme="minorHAnsi"/>
                <w:sz w:val="16"/>
                <w:szCs w:val="16"/>
              </w:rPr>
              <w:t>8</w:t>
            </w:r>
          </w:p>
        </w:tc>
        <w:tc>
          <w:tcPr>
            <w:tcW w:w="3323" w:type="dxa"/>
          </w:tcPr>
          <w:p w14:paraId="0268DE19" w14:textId="77777777" w:rsidR="00130470" w:rsidRPr="004B3D94" w:rsidRDefault="00130470" w:rsidP="00B56004">
            <w:pPr>
              <w:pStyle w:val="Tabulka"/>
              <w:rPr>
                <w:rFonts w:asciiTheme="minorHAnsi" w:eastAsia="Times New Roman" w:hAnsiTheme="minorHAnsi" w:cs="Times New Roman"/>
                <w:sz w:val="16"/>
                <w:szCs w:val="16"/>
              </w:rPr>
            </w:pPr>
            <w:r w:rsidRPr="004B3D94">
              <w:rPr>
                <w:rFonts w:asciiTheme="minorHAnsi" w:eastAsia="Verdana" w:hAnsiTheme="minorHAnsi" w:cs="Times New Roman"/>
                <w:sz w:val="16"/>
                <w:szCs w:val="16"/>
              </w:rPr>
              <w:t>Zajištění mapových podkladů</w:t>
            </w:r>
          </w:p>
        </w:tc>
        <w:tc>
          <w:tcPr>
            <w:tcW w:w="981" w:type="dxa"/>
          </w:tcPr>
          <w:p w14:paraId="0C1D0B4D"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kpl</w:t>
            </w:r>
          </w:p>
        </w:tc>
        <w:tc>
          <w:tcPr>
            <w:tcW w:w="1003" w:type="dxa"/>
            <w:gridSpan w:val="2"/>
          </w:tcPr>
          <w:p w14:paraId="51472E83" w14:textId="77777777" w:rsidR="00130470" w:rsidRPr="004B3D94" w:rsidRDefault="00130470" w:rsidP="00B56004">
            <w:pPr>
              <w:pStyle w:val="Tabulka"/>
              <w:rPr>
                <w:rFonts w:asciiTheme="minorHAnsi" w:hAnsiTheme="minorHAnsi"/>
                <w:sz w:val="16"/>
                <w:szCs w:val="16"/>
              </w:rPr>
            </w:pPr>
          </w:p>
        </w:tc>
        <w:tc>
          <w:tcPr>
            <w:tcW w:w="1276" w:type="dxa"/>
          </w:tcPr>
          <w:p w14:paraId="32D04880" w14:textId="77777777" w:rsidR="00130470" w:rsidRPr="0026048E" w:rsidRDefault="00130470" w:rsidP="00B56004">
            <w:pPr>
              <w:pStyle w:val="Tabulka"/>
              <w:rPr>
                <w:rFonts w:asciiTheme="minorHAnsi" w:hAnsiTheme="minorHAnsi"/>
                <w:sz w:val="16"/>
                <w:szCs w:val="16"/>
              </w:rPr>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67DFC44C" w:rsidR="00130470" w:rsidRPr="004B3D94" w:rsidRDefault="00F52F42" w:rsidP="00B56004">
            <w:pPr>
              <w:pStyle w:val="Tabulka"/>
              <w:rPr>
                <w:rFonts w:asciiTheme="minorHAnsi" w:hAnsiTheme="minorHAnsi"/>
                <w:sz w:val="16"/>
                <w:szCs w:val="16"/>
              </w:rPr>
            </w:pPr>
            <w:r>
              <w:rPr>
                <w:rFonts w:asciiTheme="minorHAnsi" w:hAnsiTheme="minorHAnsi"/>
                <w:sz w:val="16"/>
                <w:szCs w:val="16"/>
              </w:rPr>
              <w:t>9</w:t>
            </w:r>
          </w:p>
        </w:tc>
        <w:tc>
          <w:tcPr>
            <w:tcW w:w="3323" w:type="dxa"/>
          </w:tcPr>
          <w:p w14:paraId="3C653007" w14:textId="77777777" w:rsidR="00130470" w:rsidRPr="004B3D94" w:rsidRDefault="00130470" w:rsidP="00B56004">
            <w:pPr>
              <w:pStyle w:val="Tabulka"/>
              <w:rPr>
                <w:rFonts w:asciiTheme="minorHAnsi" w:eastAsia="Times New Roman" w:hAnsiTheme="minorHAnsi" w:cs="Times New Roman"/>
                <w:sz w:val="16"/>
                <w:szCs w:val="16"/>
              </w:rPr>
            </w:pPr>
            <w:r w:rsidRPr="004B3D94">
              <w:rPr>
                <w:rFonts w:asciiTheme="minorHAnsi" w:eastAsia="Verdana" w:hAnsiTheme="minorHAnsi" w:cs="Times New Roman"/>
                <w:sz w:val="16"/>
                <w:szCs w:val="16"/>
              </w:rPr>
              <w:t>Geodetické práce</w:t>
            </w:r>
          </w:p>
        </w:tc>
        <w:tc>
          <w:tcPr>
            <w:tcW w:w="981" w:type="dxa"/>
          </w:tcPr>
          <w:p w14:paraId="10F04FCB"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kpl</w:t>
            </w:r>
          </w:p>
        </w:tc>
        <w:tc>
          <w:tcPr>
            <w:tcW w:w="1003" w:type="dxa"/>
            <w:gridSpan w:val="2"/>
          </w:tcPr>
          <w:p w14:paraId="6E31CAA7" w14:textId="77777777" w:rsidR="00130470" w:rsidRPr="004B3D94" w:rsidRDefault="00130470" w:rsidP="00B56004">
            <w:pPr>
              <w:pStyle w:val="Tabulka"/>
              <w:rPr>
                <w:rFonts w:asciiTheme="minorHAnsi" w:hAnsiTheme="minorHAnsi"/>
                <w:sz w:val="16"/>
                <w:szCs w:val="16"/>
              </w:rPr>
            </w:pPr>
          </w:p>
        </w:tc>
        <w:tc>
          <w:tcPr>
            <w:tcW w:w="1276" w:type="dxa"/>
          </w:tcPr>
          <w:p w14:paraId="07385372" w14:textId="77777777" w:rsidR="00130470" w:rsidRPr="0026048E" w:rsidRDefault="00130470" w:rsidP="00B56004">
            <w:pPr>
              <w:pStyle w:val="Tabulka"/>
              <w:rPr>
                <w:rFonts w:asciiTheme="minorHAnsi" w:hAnsiTheme="minorHAnsi"/>
                <w:sz w:val="16"/>
                <w:szCs w:val="16"/>
              </w:rPr>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44675412"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0</w:t>
            </w:r>
          </w:p>
        </w:tc>
        <w:tc>
          <w:tcPr>
            <w:tcW w:w="3323" w:type="dxa"/>
          </w:tcPr>
          <w:p w14:paraId="468F5A6D" w14:textId="77777777" w:rsidR="00130470" w:rsidRPr="004B3D94" w:rsidRDefault="00130470" w:rsidP="00B56004">
            <w:pPr>
              <w:pStyle w:val="Tabulka"/>
              <w:rPr>
                <w:rFonts w:asciiTheme="minorHAnsi" w:eastAsia="Times New Roman" w:hAnsiTheme="minorHAnsi" w:cs="Times New Roman"/>
                <w:sz w:val="16"/>
                <w:szCs w:val="16"/>
              </w:rPr>
            </w:pPr>
            <w:r w:rsidRPr="004B3D94">
              <w:rPr>
                <w:rFonts w:asciiTheme="minorHAnsi" w:eastAsia="Verdana" w:hAnsiTheme="minorHAnsi" w:cs="Times New Roman"/>
                <w:sz w:val="16"/>
                <w:szCs w:val="16"/>
              </w:rPr>
              <w:t>Geotechnický a stavebnětechnický průzkum staveb</w:t>
            </w:r>
          </w:p>
        </w:tc>
        <w:tc>
          <w:tcPr>
            <w:tcW w:w="981" w:type="dxa"/>
          </w:tcPr>
          <w:p w14:paraId="048CE796"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kpl</w:t>
            </w:r>
          </w:p>
        </w:tc>
        <w:tc>
          <w:tcPr>
            <w:tcW w:w="1003" w:type="dxa"/>
            <w:gridSpan w:val="2"/>
          </w:tcPr>
          <w:p w14:paraId="2C9D0CC2" w14:textId="77777777" w:rsidR="00130470" w:rsidRPr="004B3D94" w:rsidRDefault="00130470" w:rsidP="00B56004">
            <w:pPr>
              <w:pStyle w:val="Tabulka"/>
              <w:rPr>
                <w:rFonts w:asciiTheme="minorHAnsi" w:hAnsiTheme="minorHAnsi"/>
                <w:sz w:val="16"/>
                <w:szCs w:val="16"/>
              </w:rPr>
            </w:pPr>
          </w:p>
        </w:tc>
        <w:tc>
          <w:tcPr>
            <w:tcW w:w="1276" w:type="dxa"/>
          </w:tcPr>
          <w:p w14:paraId="1FFF28D9" w14:textId="77777777" w:rsidR="00130470" w:rsidRPr="0026048E" w:rsidRDefault="00130470" w:rsidP="00B56004">
            <w:pPr>
              <w:pStyle w:val="Tabulka"/>
              <w:rPr>
                <w:rFonts w:asciiTheme="minorHAnsi" w:hAnsiTheme="minorHAnsi"/>
                <w:sz w:val="16"/>
                <w:szCs w:val="16"/>
              </w:rPr>
            </w:pPr>
          </w:p>
        </w:tc>
        <w:tc>
          <w:tcPr>
            <w:tcW w:w="1084" w:type="dxa"/>
          </w:tcPr>
          <w:p w14:paraId="1ACED36B" w14:textId="77777777" w:rsidR="00130470" w:rsidRPr="00841876" w:rsidRDefault="00130470" w:rsidP="00B56004">
            <w:pPr>
              <w:pStyle w:val="Tabulka"/>
            </w:pPr>
          </w:p>
        </w:tc>
      </w:tr>
      <w:tr w:rsidR="00130470" w:rsidRPr="00841876" w14:paraId="6D54448D" w14:textId="77777777" w:rsidTr="004B2ED0">
        <w:trPr>
          <w:gridAfter w:val="1"/>
          <w:wAfter w:w="121" w:type="dxa"/>
        </w:trPr>
        <w:tc>
          <w:tcPr>
            <w:tcW w:w="930" w:type="dxa"/>
          </w:tcPr>
          <w:p w14:paraId="64385805" w14:textId="01DA9864"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1</w:t>
            </w:r>
          </w:p>
        </w:tc>
        <w:tc>
          <w:tcPr>
            <w:tcW w:w="3323" w:type="dxa"/>
          </w:tcPr>
          <w:p w14:paraId="609598D9" w14:textId="77777777" w:rsidR="00130470" w:rsidRPr="004B3D94" w:rsidRDefault="00130470" w:rsidP="00B56004">
            <w:pPr>
              <w:pStyle w:val="Tabulka"/>
              <w:rPr>
                <w:rFonts w:asciiTheme="minorHAnsi" w:eastAsia="Times New Roman" w:hAnsiTheme="minorHAnsi" w:cs="Times New Roman"/>
                <w:sz w:val="16"/>
                <w:szCs w:val="16"/>
              </w:rPr>
            </w:pPr>
            <w:r w:rsidRPr="004B3D94">
              <w:rPr>
                <w:rFonts w:asciiTheme="minorHAnsi" w:eastAsia="Verdana" w:hAnsiTheme="minorHAnsi" w:cs="Times New Roman"/>
                <w:sz w:val="16"/>
                <w:szCs w:val="16"/>
              </w:rPr>
              <w:t>Geotechnický průzkum pro železniční spodek</w:t>
            </w:r>
          </w:p>
        </w:tc>
        <w:tc>
          <w:tcPr>
            <w:tcW w:w="981" w:type="dxa"/>
          </w:tcPr>
          <w:p w14:paraId="66159F49"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kpl</w:t>
            </w:r>
          </w:p>
        </w:tc>
        <w:tc>
          <w:tcPr>
            <w:tcW w:w="1003" w:type="dxa"/>
            <w:gridSpan w:val="2"/>
          </w:tcPr>
          <w:p w14:paraId="668CA748" w14:textId="77777777" w:rsidR="00130470" w:rsidRPr="004B3D94" w:rsidRDefault="00130470" w:rsidP="00B56004">
            <w:pPr>
              <w:pStyle w:val="Tabulka"/>
              <w:rPr>
                <w:rFonts w:asciiTheme="minorHAnsi" w:hAnsiTheme="minorHAnsi"/>
                <w:sz w:val="16"/>
                <w:szCs w:val="16"/>
              </w:rPr>
            </w:pPr>
          </w:p>
        </w:tc>
        <w:tc>
          <w:tcPr>
            <w:tcW w:w="1276" w:type="dxa"/>
          </w:tcPr>
          <w:p w14:paraId="3CFA6759" w14:textId="77777777" w:rsidR="00130470" w:rsidRPr="0026048E" w:rsidRDefault="00130470" w:rsidP="00B56004">
            <w:pPr>
              <w:pStyle w:val="Tabulka"/>
              <w:rPr>
                <w:rFonts w:asciiTheme="minorHAnsi" w:hAnsiTheme="minorHAnsi"/>
                <w:sz w:val="16"/>
                <w:szCs w:val="16"/>
              </w:rPr>
            </w:pPr>
          </w:p>
        </w:tc>
        <w:tc>
          <w:tcPr>
            <w:tcW w:w="1084" w:type="dxa"/>
          </w:tcPr>
          <w:p w14:paraId="6D5B9446" w14:textId="77777777" w:rsidR="00130470" w:rsidRPr="00841876" w:rsidRDefault="00130470" w:rsidP="00B56004">
            <w:pPr>
              <w:pStyle w:val="Tabulka"/>
            </w:pPr>
          </w:p>
        </w:tc>
      </w:tr>
      <w:tr w:rsidR="00130470" w:rsidRPr="00841876" w14:paraId="018F7132" w14:textId="77777777" w:rsidTr="004B2ED0">
        <w:trPr>
          <w:gridAfter w:val="1"/>
          <w:wAfter w:w="121" w:type="dxa"/>
        </w:trPr>
        <w:tc>
          <w:tcPr>
            <w:tcW w:w="930" w:type="dxa"/>
          </w:tcPr>
          <w:p w14:paraId="54C4D65A" w14:textId="2FC6012E"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2</w:t>
            </w:r>
          </w:p>
        </w:tc>
        <w:tc>
          <w:tcPr>
            <w:tcW w:w="3323" w:type="dxa"/>
          </w:tcPr>
          <w:p w14:paraId="1E600D0B" w14:textId="22F3C7A3"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Zajištění vydání osvědčení o shodě notifikovanou osobou v</w:t>
            </w:r>
            <w:r w:rsidR="0027104C">
              <w:rPr>
                <w:rFonts w:asciiTheme="minorHAnsi" w:hAnsiTheme="minorHAnsi"/>
                <w:sz w:val="16"/>
                <w:szCs w:val="16"/>
              </w:rPr>
              <w:t> </w:t>
            </w:r>
            <w:r w:rsidRPr="004B3D94">
              <w:rPr>
                <w:rFonts w:asciiTheme="minorHAnsi" w:hAnsiTheme="minorHAnsi"/>
                <w:sz w:val="16"/>
                <w:szCs w:val="16"/>
              </w:rPr>
              <w:t>přípravě</w:t>
            </w:r>
          </w:p>
        </w:tc>
        <w:tc>
          <w:tcPr>
            <w:tcW w:w="981" w:type="dxa"/>
          </w:tcPr>
          <w:p w14:paraId="65E12A5F"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hod</w:t>
            </w:r>
          </w:p>
        </w:tc>
        <w:tc>
          <w:tcPr>
            <w:tcW w:w="1003" w:type="dxa"/>
            <w:gridSpan w:val="2"/>
          </w:tcPr>
          <w:p w14:paraId="0A237461" w14:textId="77777777" w:rsidR="00130470" w:rsidRPr="004B3D94" w:rsidRDefault="00130470" w:rsidP="00B56004">
            <w:pPr>
              <w:pStyle w:val="Tabulka"/>
              <w:rPr>
                <w:rFonts w:asciiTheme="minorHAnsi" w:hAnsiTheme="minorHAnsi"/>
                <w:sz w:val="16"/>
                <w:szCs w:val="16"/>
              </w:rPr>
            </w:pPr>
          </w:p>
        </w:tc>
        <w:tc>
          <w:tcPr>
            <w:tcW w:w="1276" w:type="dxa"/>
          </w:tcPr>
          <w:p w14:paraId="0D345601" w14:textId="77777777" w:rsidR="00130470" w:rsidRPr="0026048E" w:rsidRDefault="00130470" w:rsidP="00B56004">
            <w:pPr>
              <w:pStyle w:val="Tabulka"/>
              <w:rPr>
                <w:rFonts w:asciiTheme="minorHAnsi" w:hAnsiTheme="minorHAnsi"/>
                <w:sz w:val="16"/>
                <w:szCs w:val="16"/>
              </w:rPr>
            </w:pPr>
          </w:p>
        </w:tc>
        <w:tc>
          <w:tcPr>
            <w:tcW w:w="1084" w:type="dxa"/>
          </w:tcPr>
          <w:p w14:paraId="2BD410A6" w14:textId="77777777" w:rsidR="00130470" w:rsidRPr="00841876" w:rsidRDefault="00130470" w:rsidP="00B56004">
            <w:pPr>
              <w:pStyle w:val="Tabulka"/>
            </w:pPr>
          </w:p>
        </w:tc>
      </w:tr>
      <w:tr w:rsidR="00130470" w:rsidRPr="00841876" w14:paraId="1F358CE0" w14:textId="77777777" w:rsidTr="004B2ED0">
        <w:trPr>
          <w:gridAfter w:val="1"/>
          <w:wAfter w:w="121" w:type="dxa"/>
        </w:trPr>
        <w:tc>
          <w:tcPr>
            <w:tcW w:w="930" w:type="dxa"/>
          </w:tcPr>
          <w:p w14:paraId="76F64A2D" w14:textId="0EBAAEBB"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3</w:t>
            </w:r>
          </w:p>
        </w:tc>
        <w:tc>
          <w:tcPr>
            <w:tcW w:w="3323" w:type="dxa"/>
          </w:tcPr>
          <w:p w14:paraId="61889755" w14:textId="528402C8"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Koordinátor BOZP v</w:t>
            </w:r>
            <w:r w:rsidR="0027104C">
              <w:rPr>
                <w:rFonts w:asciiTheme="minorHAnsi" w:hAnsiTheme="minorHAnsi"/>
                <w:sz w:val="16"/>
                <w:szCs w:val="16"/>
              </w:rPr>
              <w:t> </w:t>
            </w:r>
            <w:r w:rsidRPr="004B3D94">
              <w:rPr>
                <w:rFonts w:asciiTheme="minorHAnsi" w:hAnsiTheme="minorHAnsi"/>
                <w:sz w:val="16"/>
                <w:szCs w:val="16"/>
              </w:rPr>
              <w:t>přípravě</w:t>
            </w:r>
          </w:p>
        </w:tc>
        <w:tc>
          <w:tcPr>
            <w:tcW w:w="981" w:type="dxa"/>
          </w:tcPr>
          <w:p w14:paraId="50228E57"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hod</w:t>
            </w:r>
          </w:p>
        </w:tc>
        <w:tc>
          <w:tcPr>
            <w:tcW w:w="1003" w:type="dxa"/>
            <w:gridSpan w:val="2"/>
          </w:tcPr>
          <w:p w14:paraId="58BB801D" w14:textId="77777777" w:rsidR="00130470" w:rsidRPr="004B3D94" w:rsidRDefault="00130470" w:rsidP="00B56004">
            <w:pPr>
              <w:pStyle w:val="Tabulka"/>
              <w:rPr>
                <w:rFonts w:asciiTheme="minorHAnsi" w:hAnsiTheme="minorHAnsi"/>
                <w:sz w:val="16"/>
                <w:szCs w:val="16"/>
              </w:rPr>
            </w:pPr>
          </w:p>
        </w:tc>
        <w:tc>
          <w:tcPr>
            <w:tcW w:w="1276" w:type="dxa"/>
          </w:tcPr>
          <w:p w14:paraId="2C2EB094" w14:textId="77777777" w:rsidR="00130470" w:rsidRPr="0026048E" w:rsidRDefault="00130470" w:rsidP="00B56004">
            <w:pPr>
              <w:pStyle w:val="Tabulka"/>
              <w:rPr>
                <w:rFonts w:asciiTheme="minorHAnsi" w:hAnsiTheme="minorHAnsi"/>
                <w:sz w:val="16"/>
                <w:szCs w:val="16"/>
              </w:rPr>
            </w:pPr>
          </w:p>
        </w:tc>
        <w:tc>
          <w:tcPr>
            <w:tcW w:w="1084" w:type="dxa"/>
          </w:tcPr>
          <w:p w14:paraId="1638E1A7" w14:textId="77777777" w:rsidR="00130470" w:rsidRPr="00841876" w:rsidRDefault="00130470" w:rsidP="00B56004">
            <w:pPr>
              <w:pStyle w:val="Tabulka"/>
            </w:pPr>
          </w:p>
        </w:tc>
      </w:tr>
      <w:tr w:rsidR="00130470" w:rsidRPr="00841876" w14:paraId="70594223" w14:textId="77777777" w:rsidTr="004B2ED0">
        <w:trPr>
          <w:gridAfter w:val="1"/>
          <w:wAfter w:w="121" w:type="dxa"/>
        </w:trPr>
        <w:tc>
          <w:tcPr>
            <w:tcW w:w="930" w:type="dxa"/>
          </w:tcPr>
          <w:p w14:paraId="646A329B" w14:textId="0FD2BF5B"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4</w:t>
            </w:r>
          </w:p>
        </w:tc>
        <w:tc>
          <w:tcPr>
            <w:tcW w:w="3323" w:type="dxa"/>
          </w:tcPr>
          <w:p w14:paraId="59245E37" w14:textId="49055D49" w:rsidR="00130470" w:rsidRPr="004B3D94" w:rsidRDefault="00130470" w:rsidP="00B56004">
            <w:pPr>
              <w:pStyle w:val="Tabulka"/>
              <w:rPr>
                <w:rFonts w:asciiTheme="minorHAnsi" w:hAnsiTheme="minorHAnsi"/>
                <w:sz w:val="16"/>
                <w:szCs w:val="16"/>
              </w:rPr>
            </w:pPr>
            <w:r w:rsidRPr="000A71C0">
              <w:rPr>
                <w:rFonts w:asciiTheme="minorHAnsi" w:hAnsiTheme="minorHAnsi"/>
                <w:sz w:val="16"/>
                <w:szCs w:val="16"/>
              </w:rPr>
              <w:t>Zajištění technických podkladů pro vypracování zadávací dokumentace na výběr zhotovitele stavby dle požadavku VTP a ZTP</w:t>
            </w:r>
            <w:r w:rsidR="00A7666F">
              <w:rPr>
                <w:rFonts w:asciiTheme="minorHAnsi" w:hAnsiTheme="minorHAnsi"/>
                <w:sz w:val="16"/>
                <w:szCs w:val="16"/>
              </w:rPr>
              <w:t>, vč</w:t>
            </w:r>
            <w:r w:rsidR="004F74D6">
              <w:rPr>
                <w:rFonts w:asciiTheme="minorHAnsi" w:hAnsiTheme="minorHAnsi"/>
                <w:sz w:val="16"/>
                <w:szCs w:val="16"/>
              </w:rPr>
              <w:t>.</w:t>
            </w:r>
            <w:r w:rsidR="00A7666F">
              <w:rPr>
                <w:rFonts w:asciiTheme="minorHAnsi" w:hAnsiTheme="minorHAnsi"/>
                <w:sz w:val="16"/>
                <w:szCs w:val="16"/>
              </w:rPr>
              <w:t xml:space="preserve"> </w:t>
            </w:r>
            <w:r w:rsidR="0027104C">
              <w:rPr>
                <w:rFonts w:asciiTheme="minorHAnsi" w:hAnsiTheme="minorHAnsi"/>
                <w:sz w:val="16"/>
                <w:szCs w:val="16"/>
              </w:rPr>
              <w:t>Z</w:t>
            </w:r>
            <w:r w:rsidR="00A7666F">
              <w:rPr>
                <w:rFonts w:asciiTheme="minorHAnsi" w:hAnsiTheme="minorHAnsi"/>
                <w:sz w:val="16"/>
                <w:szCs w:val="16"/>
              </w:rPr>
              <w:t>pracování požadavků na výkon a funkci</w:t>
            </w:r>
          </w:p>
        </w:tc>
        <w:tc>
          <w:tcPr>
            <w:tcW w:w="981" w:type="dxa"/>
          </w:tcPr>
          <w:p w14:paraId="633F5220"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hod</w:t>
            </w:r>
          </w:p>
        </w:tc>
        <w:tc>
          <w:tcPr>
            <w:tcW w:w="1003" w:type="dxa"/>
            <w:gridSpan w:val="2"/>
          </w:tcPr>
          <w:p w14:paraId="0F3E6FEB" w14:textId="77777777" w:rsidR="00130470" w:rsidRPr="004B3D94" w:rsidRDefault="00130470" w:rsidP="00B56004">
            <w:pPr>
              <w:pStyle w:val="Tabulka"/>
              <w:rPr>
                <w:rFonts w:asciiTheme="minorHAnsi" w:hAnsiTheme="minorHAnsi"/>
                <w:sz w:val="16"/>
                <w:szCs w:val="16"/>
              </w:rPr>
            </w:pPr>
          </w:p>
        </w:tc>
        <w:tc>
          <w:tcPr>
            <w:tcW w:w="1276" w:type="dxa"/>
          </w:tcPr>
          <w:p w14:paraId="69583920" w14:textId="77777777" w:rsidR="00130470" w:rsidRPr="0026048E" w:rsidRDefault="00130470" w:rsidP="00B56004">
            <w:pPr>
              <w:pStyle w:val="Tabulka"/>
              <w:rPr>
                <w:rFonts w:asciiTheme="minorHAnsi" w:hAnsiTheme="minorHAnsi"/>
                <w:sz w:val="16"/>
                <w:szCs w:val="16"/>
              </w:rPr>
            </w:pPr>
          </w:p>
        </w:tc>
        <w:tc>
          <w:tcPr>
            <w:tcW w:w="1084" w:type="dxa"/>
          </w:tcPr>
          <w:p w14:paraId="789467A6" w14:textId="77777777" w:rsidR="00130470" w:rsidRPr="00841876" w:rsidRDefault="00130470" w:rsidP="00B56004">
            <w:pPr>
              <w:pStyle w:val="Tabulka"/>
            </w:pPr>
          </w:p>
        </w:tc>
      </w:tr>
      <w:tr w:rsidR="00130470" w:rsidRPr="00841876" w14:paraId="7F483BFA" w14:textId="77777777" w:rsidTr="004B2ED0">
        <w:trPr>
          <w:gridAfter w:val="1"/>
          <w:wAfter w:w="121" w:type="dxa"/>
        </w:trPr>
        <w:tc>
          <w:tcPr>
            <w:tcW w:w="930" w:type="dxa"/>
          </w:tcPr>
          <w:p w14:paraId="2B4B3C37" w14:textId="4F0E913F"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1</w:t>
            </w:r>
            <w:r w:rsidR="00F52F42">
              <w:rPr>
                <w:rFonts w:asciiTheme="minorHAnsi" w:hAnsiTheme="minorHAnsi"/>
                <w:sz w:val="16"/>
                <w:szCs w:val="16"/>
              </w:rPr>
              <w:t>5</w:t>
            </w:r>
          </w:p>
        </w:tc>
        <w:tc>
          <w:tcPr>
            <w:tcW w:w="3323" w:type="dxa"/>
          </w:tcPr>
          <w:p w14:paraId="0051DB6F" w14:textId="21C47F2B"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Zpracování příloh k</w:t>
            </w:r>
            <w:r w:rsidR="0027104C">
              <w:rPr>
                <w:rFonts w:asciiTheme="minorHAnsi" w:hAnsiTheme="minorHAnsi"/>
                <w:sz w:val="16"/>
                <w:szCs w:val="16"/>
              </w:rPr>
              <w:t> </w:t>
            </w:r>
            <w:r w:rsidRPr="004B3D94">
              <w:rPr>
                <w:rFonts w:asciiTheme="minorHAnsi" w:hAnsiTheme="minorHAnsi"/>
                <w:sz w:val="16"/>
                <w:szCs w:val="16"/>
              </w:rPr>
              <w:t>žádosti o spolufinancování stavby dle ZTP a VTP</w:t>
            </w:r>
          </w:p>
        </w:tc>
        <w:tc>
          <w:tcPr>
            <w:tcW w:w="981" w:type="dxa"/>
          </w:tcPr>
          <w:p w14:paraId="5F5BCF72" w14:textId="77777777" w:rsidR="00130470" w:rsidRPr="004B3D94" w:rsidRDefault="00130470" w:rsidP="00B56004">
            <w:pPr>
              <w:pStyle w:val="Tabulka"/>
              <w:rPr>
                <w:rFonts w:asciiTheme="minorHAnsi" w:hAnsiTheme="minorHAnsi"/>
                <w:sz w:val="16"/>
                <w:szCs w:val="16"/>
              </w:rPr>
            </w:pPr>
            <w:r w:rsidRPr="004B3D94">
              <w:rPr>
                <w:rFonts w:asciiTheme="minorHAnsi" w:hAnsiTheme="minorHAnsi"/>
                <w:sz w:val="16"/>
                <w:szCs w:val="16"/>
              </w:rPr>
              <w:t>hod</w:t>
            </w:r>
          </w:p>
        </w:tc>
        <w:tc>
          <w:tcPr>
            <w:tcW w:w="1003" w:type="dxa"/>
            <w:gridSpan w:val="2"/>
          </w:tcPr>
          <w:p w14:paraId="60322301" w14:textId="77777777" w:rsidR="00130470" w:rsidRPr="004B3D94" w:rsidRDefault="00130470" w:rsidP="00B56004">
            <w:pPr>
              <w:pStyle w:val="Tabulka"/>
              <w:rPr>
                <w:rFonts w:asciiTheme="minorHAnsi" w:hAnsiTheme="minorHAnsi"/>
                <w:sz w:val="16"/>
                <w:szCs w:val="16"/>
              </w:rPr>
            </w:pPr>
          </w:p>
        </w:tc>
        <w:tc>
          <w:tcPr>
            <w:tcW w:w="1276" w:type="dxa"/>
          </w:tcPr>
          <w:p w14:paraId="7E75B660" w14:textId="77777777" w:rsidR="00130470" w:rsidRPr="0026048E" w:rsidRDefault="00130470" w:rsidP="00B56004">
            <w:pPr>
              <w:pStyle w:val="Tabulka"/>
              <w:rPr>
                <w:rFonts w:asciiTheme="minorHAnsi" w:hAnsiTheme="minorHAnsi"/>
                <w:sz w:val="16"/>
                <w:szCs w:val="16"/>
              </w:rPr>
            </w:pPr>
          </w:p>
        </w:tc>
        <w:tc>
          <w:tcPr>
            <w:tcW w:w="1084" w:type="dxa"/>
          </w:tcPr>
          <w:p w14:paraId="04E278FD" w14:textId="77777777" w:rsidR="00130470" w:rsidRPr="00841876" w:rsidRDefault="00130470" w:rsidP="00B56004">
            <w:pPr>
              <w:pStyle w:val="Tabulka"/>
            </w:pPr>
          </w:p>
        </w:tc>
      </w:tr>
      <w:tr w:rsidR="00130470" w:rsidRPr="00841876" w14:paraId="01788AE0" w14:textId="77777777" w:rsidTr="004B2ED0">
        <w:trPr>
          <w:gridAfter w:val="1"/>
          <w:wAfter w:w="121" w:type="dxa"/>
        </w:trPr>
        <w:tc>
          <w:tcPr>
            <w:tcW w:w="930" w:type="dxa"/>
          </w:tcPr>
          <w:p w14:paraId="1131DD42" w14:textId="4D3C1D59" w:rsidR="00130470" w:rsidRPr="004B3D94" w:rsidRDefault="004B3D94" w:rsidP="00B56004">
            <w:pPr>
              <w:pStyle w:val="Tabulka"/>
              <w:rPr>
                <w:rFonts w:asciiTheme="minorHAnsi" w:hAnsiTheme="minorHAnsi"/>
                <w:sz w:val="16"/>
                <w:szCs w:val="16"/>
              </w:rPr>
            </w:pPr>
            <w:r>
              <w:rPr>
                <w:rFonts w:asciiTheme="minorHAnsi" w:hAnsiTheme="minorHAnsi"/>
                <w:sz w:val="16"/>
                <w:szCs w:val="16"/>
              </w:rPr>
              <w:t>1</w:t>
            </w:r>
            <w:r w:rsidR="00F52F42">
              <w:rPr>
                <w:rFonts w:asciiTheme="minorHAnsi" w:hAnsiTheme="minorHAnsi"/>
                <w:sz w:val="16"/>
                <w:szCs w:val="16"/>
              </w:rPr>
              <w:t>6</w:t>
            </w:r>
          </w:p>
        </w:tc>
        <w:tc>
          <w:tcPr>
            <w:tcW w:w="3323" w:type="dxa"/>
          </w:tcPr>
          <w:p w14:paraId="4101F522" w14:textId="06B25748" w:rsidR="00130470" w:rsidRPr="004B3D94" w:rsidRDefault="00130470" w:rsidP="00B56004">
            <w:pPr>
              <w:pStyle w:val="Tabulka"/>
              <w:rPr>
                <w:rFonts w:asciiTheme="minorHAnsi" w:eastAsia="Verdana" w:hAnsiTheme="minorHAnsi" w:cs="Times New Roman"/>
                <w:sz w:val="16"/>
                <w:szCs w:val="16"/>
              </w:rPr>
            </w:pPr>
            <w:r w:rsidRPr="004B3D94">
              <w:rPr>
                <w:rFonts w:asciiTheme="minorHAnsi" w:eastAsia="Times New Roman" w:hAnsiTheme="minorHAnsi" w:cs="Times New Roman"/>
                <w:sz w:val="16"/>
                <w:szCs w:val="16"/>
              </w:rPr>
              <w:t>Propagace</w:t>
            </w:r>
          </w:p>
        </w:tc>
        <w:tc>
          <w:tcPr>
            <w:tcW w:w="981" w:type="dxa"/>
          </w:tcPr>
          <w:p w14:paraId="0325F01F" w14:textId="77777777" w:rsidR="00130470" w:rsidRPr="004B3D94" w:rsidRDefault="00130470" w:rsidP="00B56004">
            <w:pPr>
              <w:pStyle w:val="Tabulka"/>
              <w:rPr>
                <w:rFonts w:asciiTheme="minorHAnsi" w:eastAsia="Verdana" w:hAnsiTheme="minorHAnsi" w:cs="Times New Roman"/>
                <w:sz w:val="16"/>
                <w:szCs w:val="16"/>
              </w:rPr>
            </w:pPr>
            <w:r w:rsidRPr="004B3D94">
              <w:rPr>
                <w:rFonts w:asciiTheme="minorHAnsi" w:eastAsia="Verdana" w:hAnsiTheme="minorHAnsi" w:cs="Times New Roman"/>
                <w:sz w:val="16"/>
                <w:szCs w:val="16"/>
              </w:rPr>
              <w:t>hod</w:t>
            </w:r>
          </w:p>
        </w:tc>
        <w:tc>
          <w:tcPr>
            <w:tcW w:w="1003" w:type="dxa"/>
            <w:gridSpan w:val="2"/>
          </w:tcPr>
          <w:p w14:paraId="617995C6" w14:textId="77777777" w:rsidR="00130470" w:rsidRPr="004B3D94" w:rsidRDefault="00130470" w:rsidP="00B56004">
            <w:pPr>
              <w:pStyle w:val="Tabulka"/>
              <w:rPr>
                <w:rFonts w:asciiTheme="minorHAnsi" w:hAnsiTheme="minorHAnsi"/>
                <w:sz w:val="16"/>
                <w:szCs w:val="16"/>
              </w:rPr>
            </w:pPr>
          </w:p>
        </w:tc>
        <w:tc>
          <w:tcPr>
            <w:tcW w:w="1276" w:type="dxa"/>
          </w:tcPr>
          <w:p w14:paraId="1073B5D6" w14:textId="77777777" w:rsidR="00130470" w:rsidRPr="0026048E" w:rsidRDefault="00130470" w:rsidP="00B56004">
            <w:pPr>
              <w:pStyle w:val="Tabulka"/>
              <w:rPr>
                <w:rFonts w:asciiTheme="minorHAnsi" w:hAnsiTheme="minorHAnsi"/>
                <w:sz w:val="16"/>
                <w:szCs w:val="16"/>
              </w:rPr>
            </w:pPr>
          </w:p>
        </w:tc>
        <w:tc>
          <w:tcPr>
            <w:tcW w:w="1084" w:type="dxa"/>
          </w:tcPr>
          <w:p w14:paraId="4213823F" w14:textId="77777777" w:rsidR="00130470" w:rsidRPr="00841876" w:rsidRDefault="00130470" w:rsidP="00B56004">
            <w:pPr>
              <w:pStyle w:val="Tabulka"/>
            </w:pPr>
          </w:p>
        </w:tc>
      </w:tr>
      <w:tr w:rsidR="004B2ED0" w:rsidRPr="00841876" w14:paraId="0CE8723A" w14:textId="77777777" w:rsidTr="004B2ED0">
        <w:trPr>
          <w:gridAfter w:val="1"/>
          <w:wAfter w:w="121" w:type="dxa"/>
        </w:trPr>
        <w:tc>
          <w:tcPr>
            <w:tcW w:w="930" w:type="dxa"/>
          </w:tcPr>
          <w:p w14:paraId="4B0E2688" w14:textId="4480DDBF" w:rsidR="004B2ED0" w:rsidRPr="004B3D94" w:rsidRDefault="00F52F42" w:rsidP="00B56004">
            <w:pPr>
              <w:pStyle w:val="Tabulka"/>
              <w:rPr>
                <w:rFonts w:asciiTheme="minorHAnsi" w:hAnsiTheme="minorHAnsi"/>
                <w:sz w:val="16"/>
                <w:szCs w:val="16"/>
              </w:rPr>
            </w:pPr>
            <w:bookmarkStart w:id="23" w:name="_Hlk157075831"/>
            <w:r>
              <w:rPr>
                <w:rFonts w:asciiTheme="minorHAnsi" w:hAnsiTheme="minorHAnsi"/>
                <w:sz w:val="16"/>
                <w:szCs w:val="16"/>
              </w:rPr>
              <w:t>17</w:t>
            </w:r>
          </w:p>
        </w:tc>
        <w:tc>
          <w:tcPr>
            <w:tcW w:w="3323" w:type="dxa"/>
          </w:tcPr>
          <w:p w14:paraId="78E9171B" w14:textId="58D9985C" w:rsidR="004B2ED0" w:rsidRPr="004B3D94" w:rsidRDefault="004B2ED0" w:rsidP="00B56004">
            <w:pPr>
              <w:pStyle w:val="Tabulka"/>
              <w:rPr>
                <w:rFonts w:asciiTheme="minorHAnsi" w:eastAsia="Times New Roman" w:hAnsiTheme="minorHAnsi" w:cs="Times New Roman"/>
                <w:sz w:val="16"/>
                <w:szCs w:val="16"/>
              </w:rPr>
            </w:pPr>
            <w:r w:rsidRPr="004B3D94">
              <w:rPr>
                <w:rFonts w:asciiTheme="minorHAnsi" w:eastAsia="Times New Roman" w:hAnsiTheme="minorHAnsi" w:cs="Times New Roman"/>
                <w:sz w:val="16"/>
                <w:szCs w:val="16"/>
              </w:rPr>
              <w:t>Vizualizace</w:t>
            </w:r>
          </w:p>
        </w:tc>
        <w:tc>
          <w:tcPr>
            <w:tcW w:w="981" w:type="dxa"/>
          </w:tcPr>
          <w:p w14:paraId="21284FA3" w14:textId="4EE35342" w:rsidR="004B2ED0" w:rsidRPr="004B3D94" w:rsidRDefault="004B2ED0" w:rsidP="004B2ED0">
            <w:pPr>
              <w:pStyle w:val="Tabulka"/>
              <w:ind w:left="-165"/>
              <w:rPr>
                <w:rFonts w:asciiTheme="minorHAnsi" w:eastAsia="Verdana" w:hAnsiTheme="minorHAnsi" w:cs="Times New Roman"/>
                <w:sz w:val="16"/>
                <w:szCs w:val="16"/>
              </w:rPr>
            </w:pPr>
            <w:r w:rsidRPr="004B3D94">
              <w:rPr>
                <w:rFonts w:asciiTheme="minorHAnsi" w:eastAsia="Verdana" w:hAnsiTheme="minorHAnsi" w:cs="Times New Roman"/>
                <w:sz w:val="16"/>
                <w:szCs w:val="16"/>
              </w:rPr>
              <w:t xml:space="preserve">   ks</w:t>
            </w:r>
          </w:p>
        </w:tc>
        <w:tc>
          <w:tcPr>
            <w:tcW w:w="1003" w:type="dxa"/>
            <w:gridSpan w:val="2"/>
          </w:tcPr>
          <w:p w14:paraId="2283D830" w14:textId="77777777" w:rsidR="004B2ED0" w:rsidRPr="004B3D94" w:rsidRDefault="004B2ED0" w:rsidP="00B56004">
            <w:pPr>
              <w:pStyle w:val="Tabulka"/>
              <w:rPr>
                <w:rFonts w:asciiTheme="minorHAnsi" w:hAnsiTheme="minorHAnsi"/>
                <w:sz w:val="16"/>
                <w:szCs w:val="16"/>
              </w:rPr>
            </w:pPr>
          </w:p>
        </w:tc>
        <w:tc>
          <w:tcPr>
            <w:tcW w:w="1276" w:type="dxa"/>
          </w:tcPr>
          <w:p w14:paraId="37097737" w14:textId="77777777" w:rsidR="004B2ED0" w:rsidRPr="0026048E" w:rsidRDefault="004B2ED0" w:rsidP="00B56004">
            <w:pPr>
              <w:pStyle w:val="Tabulka"/>
              <w:rPr>
                <w:rFonts w:asciiTheme="minorHAnsi" w:hAnsiTheme="minorHAnsi"/>
                <w:sz w:val="16"/>
                <w:szCs w:val="16"/>
              </w:rPr>
            </w:pPr>
          </w:p>
        </w:tc>
        <w:tc>
          <w:tcPr>
            <w:tcW w:w="1084" w:type="dxa"/>
          </w:tcPr>
          <w:p w14:paraId="012F414A" w14:textId="77777777" w:rsidR="004B2ED0" w:rsidRPr="00841876" w:rsidRDefault="004B2ED0" w:rsidP="00B56004">
            <w:pPr>
              <w:pStyle w:val="Tabulka"/>
            </w:pPr>
          </w:p>
        </w:tc>
      </w:tr>
      <w:tr w:rsidR="003E6596" w:rsidRPr="00110376" w14:paraId="421E8EA2" w14:textId="77777777" w:rsidTr="004B2ED0">
        <w:tc>
          <w:tcPr>
            <w:tcW w:w="930" w:type="dxa"/>
          </w:tcPr>
          <w:p w14:paraId="4E3F0AA5" w14:textId="3ECBBE83" w:rsidR="003E6596" w:rsidRPr="004B3D94" w:rsidRDefault="00F52F42" w:rsidP="00E14DD5">
            <w:pPr>
              <w:pStyle w:val="Tabulka-8"/>
              <w:rPr>
                <w:rFonts w:asciiTheme="minorHAnsi" w:hAnsiTheme="minorHAnsi"/>
                <w:szCs w:val="16"/>
              </w:rPr>
            </w:pPr>
            <w:r>
              <w:rPr>
                <w:rFonts w:asciiTheme="minorHAnsi" w:hAnsiTheme="minorHAnsi"/>
                <w:szCs w:val="16"/>
              </w:rPr>
              <w:t>18</w:t>
            </w:r>
          </w:p>
        </w:tc>
        <w:tc>
          <w:tcPr>
            <w:tcW w:w="3323" w:type="dxa"/>
          </w:tcPr>
          <w:p w14:paraId="63883C86" w14:textId="77777777" w:rsidR="003E6596" w:rsidRPr="004B3D94" w:rsidRDefault="003E6596" w:rsidP="00E14DD5">
            <w:pPr>
              <w:pStyle w:val="Tabulka-8"/>
              <w:rPr>
                <w:rFonts w:asciiTheme="minorHAnsi" w:hAnsiTheme="minorHAnsi"/>
                <w:szCs w:val="16"/>
              </w:rPr>
            </w:pPr>
            <w:r w:rsidRPr="004B3D94">
              <w:rPr>
                <w:rFonts w:asciiTheme="minorHAnsi" w:hAnsiTheme="minorHAnsi"/>
                <w:szCs w:val="16"/>
              </w:rPr>
              <w:t xml:space="preserve">Inženýrská činnost zajišťující komplexní veřejnoprávní projednání a zajištění všech potřebných podkladů a certifikátů </w:t>
            </w:r>
          </w:p>
        </w:tc>
        <w:tc>
          <w:tcPr>
            <w:tcW w:w="992" w:type="dxa"/>
            <w:gridSpan w:val="2"/>
          </w:tcPr>
          <w:p w14:paraId="7C86BFAF" w14:textId="77777777" w:rsidR="003E6596" w:rsidRPr="004B3D94" w:rsidRDefault="003E6596" w:rsidP="00E14DD5">
            <w:pPr>
              <w:pStyle w:val="Tabulka-8"/>
              <w:rPr>
                <w:rFonts w:asciiTheme="minorHAnsi" w:hAnsiTheme="minorHAnsi"/>
                <w:szCs w:val="16"/>
              </w:rPr>
            </w:pPr>
            <w:r w:rsidRPr="004B3D94">
              <w:rPr>
                <w:rFonts w:asciiTheme="minorHAnsi" w:hAnsiTheme="minorHAnsi"/>
                <w:szCs w:val="16"/>
              </w:rPr>
              <w:t>hod</w:t>
            </w:r>
          </w:p>
        </w:tc>
        <w:tc>
          <w:tcPr>
            <w:tcW w:w="992" w:type="dxa"/>
          </w:tcPr>
          <w:p w14:paraId="5874A910" w14:textId="77777777" w:rsidR="003E6596" w:rsidRPr="0026048E" w:rsidRDefault="003E6596" w:rsidP="00E14DD5">
            <w:pPr>
              <w:pStyle w:val="Tabulka-8"/>
              <w:rPr>
                <w:rFonts w:asciiTheme="minorHAnsi" w:hAnsiTheme="minorHAnsi"/>
                <w:szCs w:val="16"/>
              </w:rPr>
            </w:pPr>
          </w:p>
        </w:tc>
        <w:tc>
          <w:tcPr>
            <w:tcW w:w="1276" w:type="dxa"/>
          </w:tcPr>
          <w:p w14:paraId="0E86BAD5" w14:textId="77777777" w:rsidR="003E6596" w:rsidRPr="0026048E" w:rsidRDefault="003E6596" w:rsidP="00E14DD5">
            <w:pPr>
              <w:pStyle w:val="Tabulka-8"/>
              <w:rPr>
                <w:rFonts w:asciiTheme="minorHAnsi" w:hAnsiTheme="minorHAnsi"/>
                <w:szCs w:val="16"/>
              </w:rPr>
            </w:pPr>
          </w:p>
        </w:tc>
        <w:tc>
          <w:tcPr>
            <w:tcW w:w="1205" w:type="dxa"/>
            <w:gridSpan w:val="2"/>
          </w:tcPr>
          <w:p w14:paraId="61BA460F" w14:textId="77777777" w:rsidR="003E6596" w:rsidRPr="00110376" w:rsidRDefault="003E6596" w:rsidP="00C641FF">
            <w:pPr>
              <w:pStyle w:val="Tabulka-8"/>
              <w:ind w:hanging="226"/>
            </w:pPr>
          </w:p>
        </w:tc>
      </w:tr>
      <w:tr w:rsidR="003E6596" w:rsidRPr="00110376" w14:paraId="6D314F03" w14:textId="77777777" w:rsidTr="004B2ED0">
        <w:tc>
          <w:tcPr>
            <w:tcW w:w="930" w:type="dxa"/>
          </w:tcPr>
          <w:p w14:paraId="2952A6E2" w14:textId="10B988B4" w:rsidR="003E6596" w:rsidRPr="004B3D94" w:rsidRDefault="00F52F42" w:rsidP="00E14DD5">
            <w:pPr>
              <w:pStyle w:val="Tabulka-8"/>
              <w:rPr>
                <w:rFonts w:asciiTheme="minorHAnsi" w:hAnsiTheme="minorHAnsi"/>
                <w:szCs w:val="16"/>
              </w:rPr>
            </w:pPr>
            <w:r>
              <w:rPr>
                <w:rFonts w:asciiTheme="minorHAnsi" w:hAnsiTheme="minorHAnsi"/>
                <w:szCs w:val="16"/>
              </w:rPr>
              <w:t>19</w:t>
            </w:r>
          </w:p>
        </w:tc>
        <w:tc>
          <w:tcPr>
            <w:tcW w:w="3323" w:type="dxa"/>
          </w:tcPr>
          <w:p w14:paraId="62D8F142" w14:textId="12742C85" w:rsidR="003E6596" w:rsidRPr="004B3D94" w:rsidRDefault="003E6596" w:rsidP="00E14DD5">
            <w:pPr>
              <w:pStyle w:val="Tabulka-8"/>
              <w:rPr>
                <w:rFonts w:asciiTheme="minorHAnsi" w:hAnsiTheme="minorHAnsi"/>
                <w:szCs w:val="16"/>
              </w:rPr>
            </w:pPr>
            <w:r w:rsidRPr="00B53EB7">
              <w:rPr>
                <w:rFonts w:asciiTheme="minorHAnsi" w:hAnsiTheme="minorHAnsi"/>
                <w:szCs w:val="16"/>
              </w:rPr>
              <w:t xml:space="preserve">Oznámení </w:t>
            </w:r>
            <w:r w:rsidR="00995094">
              <w:rPr>
                <w:rFonts w:asciiTheme="minorHAnsi" w:hAnsiTheme="minorHAnsi"/>
                <w:szCs w:val="16"/>
              </w:rPr>
              <w:t xml:space="preserve">záměru </w:t>
            </w:r>
            <w:r w:rsidRPr="00B53EB7">
              <w:rPr>
                <w:rFonts w:asciiTheme="minorHAnsi" w:hAnsiTheme="minorHAnsi"/>
                <w:szCs w:val="16"/>
              </w:rPr>
              <w:t>dle přílohy č. 3 zákona č. 100/2001 Sb.</w:t>
            </w:r>
            <w:r w:rsidRPr="004B3D94">
              <w:rPr>
                <w:rFonts w:asciiTheme="minorHAnsi" w:hAnsiTheme="minorHAnsi"/>
                <w:szCs w:val="16"/>
              </w:rPr>
              <w:t xml:space="preserve"> </w:t>
            </w:r>
          </w:p>
        </w:tc>
        <w:tc>
          <w:tcPr>
            <w:tcW w:w="992" w:type="dxa"/>
            <w:gridSpan w:val="2"/>
          </w:tcPr>
          <w:p w14:paraId="37AC63EB" w14:textId="70D3AA72" w:rsidR="003E6596" w:rsidRPr="004B3D94" w:rsidRDefault="00B2608D" w:rsidP="00E14DD5">
            <w:pPr>
              <w:pStyle w:val="Tabulka-8"/>
              <w:rPr>
                <w:rFonts w:asciiTheme="minorHAnsi" w:hAnsiTheme="minorHAnsi"/>
                <w:szCs w:val="16"/>
              </w:rPr>
            </w:pPr>
            <w:r>
              <w:rPr>
                <w:rFonts w:asciiTheme="minorHAnsi" w:hAnsiTheme="minorHAnsi"/>
                <w:szCs w:val="16"/>
              </w:rPr>
              <w:t>h</w:t>
            </w:r>
            <w:r w:rsidRPr="004B3D94">
              <w:rPr>
                <w:rFonts w:asciiTheme="minorHAnsi" w:hAnsiTheme="minorHAnsi"/>
                <w:szCs w:val="16"/>
              </w:rPr>
              <w:t>od</w:t>
            </w:r>
          </w:p>
        </w:tc>
        <w:tc>
          <w:tcPr>
            <w:tcW w:w="992" w:type="dxa"/>
          </w:tcPr>
          <w:p w14:paraId="6B81FA45" w14:textId="77777777" w:rsidR="003E6596" w:rsidRPr="0026048E" w:rsidRDefault="003E6596" w:rsidP="00E14DD5">
            <w:pPr>
              <w:pStyle w:val="Tabulka-8"/>
              <w:rPr>
                <w:rFonts w:asciiTheme="minorHAnsi" w:hAnsiTheme="minorHAnsi"/>
                <w:szCs w:val="16"/>
              </w:rPr>
            </w:pPr>
          </w:p>
        </w:tc>
        <w:tc>
          <w:tcPr>
            <w:tcW w:w="1276" w:type="dxa"/>
          </w:tcPr>
          <w:p w14:paraId="746B2957" w14:textId="77777777" w:rsidR="003E6596" w:rsidRPr="0026048E" w:rsidRDefault="003E6596" w:rsidP="00E14DD5">
            <w:pPr>
              <w:pStyle w:val="Tabulka-8"/>
              <w:rPr>
                <w:rFonts w:asciiTheme="minorHAnsi" w:hAnsiTheme="minorHAnsi"/>
                <w:szCs w:val="16"/>
              </w:rPr>
            </w:pPr>
          </w:p>
        </w:tc>
        <w:tc>
          <w:tcPr>
            <w:tcW w:w="1205" w:type="dxa"/>
            <w:gridSpan w:val="2"/>
          </w:tcPr>
          <w:p w14:paraId="4E1DED9C" w14:textId="77777777" w:rsidR="003E6596" w:rsidRPr="00110376" w:rsidRDefault="003E6596" w:rsidP="00E14DD5">
            <w:pPr>
              <w:pStyle w:val="Tabulka-8"/>
            </w:pPr>
          </w:p>
        </w:tc>
      </w:tr>
      <w:tr w:rsidR="00995094" w:rsidRPr="00110376" w14:paraId="4E23E73A" w14:textId="77777777" w:rsidTr="004B2ED0">
        <w:tc>
          <w:tcPr>
            <w:tcW w:w="930" w:type="dxa"/>
          </w:tcPr>
          <w:p w14:paraId="52709C3C" w14:textId="0D5507E3" w:rsidR="00995094" w:rsidRDefault="00995094" w:rsidP="00E14DD5">
            <w:pPr>
              <w:pStyle w:val="Tabulka-8"/>
              <w:rPr>
                <w:rFonts w:asciiTheme="minorHAnsi" w:hAnsiTheme="minorHAnsi"/>
                <w:szCs w:val="16"/>
              </w:rPr>
            </w:pPr>
            <w:r>
              <w:rPr>
                <w:rFonts w:asciiTheme="minorHAnsi" w:hAnsiTheme="minorHAnsi"/>
                <w:szCs w:val="16"/>
              </w:rPr>
              <w:t>20</w:t>
            </w:r>
          </w:p>
        </w:tc>
        <w:tc>
          <w:tcPr>
            <w:tcW w:w="3323" w:type="dxa"/>
          </w:tcPr>
          <w:p w14:paraId="21D484A6" w14:textId="77777777" w:rsidR="00470015" w:rsidRPr="00E943EF" w:rsidRDefault="00470015" w:rsidP="00E14DD5">
            <w:pPr>
              <w:pStyle w:val="Tabulka-8"/>
              <w:rPr>
                <w:rFonts w:asciiTheme="minorHAnsi" w:hAnsiTheme="minorHAnsi"/>
                <w:i/>
                <w:szCs w:val="16"/>
              </w:rPr>
            </w:pPr>
            <w:r w:rsidRPr="00E943EF">
              <w:rPr>
                <w:rFonts w:asciiTheme="minorHAnsi" w:hAnsiTheme="minorHAnsi"/>
                <w:i/>
                <w:szCs w:val="16"/>
              </w:rPr>
              <w:t>Vyhrazená změna závazku:</w:t>
            </w:r>
          </w:p>
          <w:p w14:paraId="45267A92" w14:textId="443AE0F2" w:rsidR="00995094" w:rsidRPr="00B53EB7" w:rsidRDefault="00995094" w:rsidP="00E14DD5">
            <w:pPr>
              <w:pStyle w:val="Tabulka-8"/>
              <w:rPr>
                <w:rFonts w:asciiTheme="minorHAnsi" w:hAnsiTheme="minorHAnsi"/>
                <w:szCs w:val="16"/>
              </w:rPr>
            </w:pPr>
            <w:r>
              <w:rPr>
                <w:rFonts w:asciiTheme="minorHAnsi" w:hAnsiTheme="minorHAnsi"/>
                <w:szCs w:val="16"/>
              </w:rPr>
              <w:t>Dokumentace EIA dle přílohy č. 4 zákona č. 100/2001 Sb.</w:t>
            </w:r>
          </w:p>
        </w:tc>
        <w:tc>
          <w:tcPr>
            <w:tcW w:w="992" w:type="dxa"/>
            <w:gridSpan w:val="2"/>
          </w:tcPr>
          <w:p w14:paraId="70390588" w14:textId="17A37810" w:rsidR="00995094" w:rsidRPr="004B3D94" w:rsidRDefault="00B2608D" w:rsidP="00E14DD5">
            <w:pPr>
              <w:pStyle w:val="Tabulka-8"/>
              <w:rPr>
                <w:rFonts w:asciiTheme="minorHAnsi" w:hAnsiTheme="minorHAnsi"/>
                <w:szCs w:val="16"/>
              </w:rPr>
            </w:pPr>
            <w:r>
              <w:rPr>
                <w:rFonts w:asciiTheme="minorHAnsi" w:hAnsiTheme="minorHAnsi"/>
                <w:szCs w:val="16"/>
              </w:rPr>
              <w:t>h</w:t>
            </w:r>
            <w:r w:rsidR="00995094">
              <w:rPr>
                <w:rFonts w:asciiTheme="minorHAnsi" w:hAnsiTheme="minorHAnsi"/>
                <w:szCs w:val="16"/>
              </w:rPr>
              <w:t>od</w:t>
            </w:r>
          </w:p>
        </w:tc>
        <w:tc>
          <w:tcPr>
            <w:tcW w:w="992" w:type="dxa"/>
          </w:tcPr>
          <w:p w14:paraId="56963215" w14:textId="77777777" w:rsidR="00995094" w:rsidRPr="0026048E" w:rsidRDefault="00995094" w:rsidP="00E14DD5">
            <w:pPr>
              <w:pStyle w:val="Tabulka-8"/>
              <w:rPr>
                <w:rFonts w:asciiTheme="minorHAnsi" w:hAnsiTheme="minorHAnsi"/>
                <w:szCs w:val="16"/>
              </w:rPr>
            </w:pPr>
          </w:p>
        </w:tc>
        <w:tc>
          <w:tcPr>
            <w:tcW w:w="1276" w:type="dxa"/>
          </w:tcPr>
          <w:p w14:paraId="5B0C3D3F" w14:textId="77777777" w:rsidR="00995094" w:rsidRPr="0026048E" w:rsidRDefault="00995094" w:rsidP="00E14DD5">
            <w:pPr>
              <w:pStyle w:val="Tabulka-8"/>
              <w:rPr>
                <w:rFonts w:asciiTheme="minorHAnsi" w:hAnsiTheme="minorHAnsi"/>
                <w:szCs w:val="16"/>
              </w:rPr>
            </w:pPr>
          </w:p>
        </w:tc>
        <w:tc>
          <w:tcPr>
            <w:tcW w:w="1205" w:type="dxa"/>
            <w:gridSpan w:val="2"/>
          </w:tcPr>
          <w:p w14:paraId="7F96901F" w14:textId="77777777" w:rsidR="00995094" w:rsidRPr="00110376" w:rsidRDefault="00995094" w:rsidP="00E14DD5">
            <w:pPr>
              <w:pStyle w:val="Tabulka-8"/>
            </w:pPr>
          </w:p>
        </w:tc>
      </w:tr>
      <w:bookmarkEnd w:id="23"/>
      <w:tr w:rsidR="004B2ED0" w:rsidRPr="00841876" w14:paraId="30F8DF5D" w14:textId="77777777" w:rsidTr="004B2ED0">
        <w:trPr>
          <w:gridAfter w:val="1"/>
          <w:wAfter w:w="121" w:type="dxa"/>
        </w:trPr>
        <w:tc>
          <w:tcPr>
            <w:tcW w:w="7513" w:type="dxa"/>
            <w:gridSpan w:val="6"/>
          </w:tcPr>
          <w:p w14:paraId="08745AA4" w14:textId="77777777" w:rsidR="004B2ED0" w:rsidRPr="0026048E" w:rsidRDefault="004B2ED0" w:rsidP="004B2ED0">
            <w:pPr>
              <w:pStyle w:val="Tabulka"/>
              <w:rPr>
                <w:rFonts w:asciiTheme="minorHAnsi" w:hAnsiTheme="minorHAnsi"/>
                <w:sz w:val="16"/>
                <w:szCs w:val="16"/>
              </w:rPr>
            </w:pPr>
            <w:r w:rsidRPr="0026048E">
              <w:rPr>
                <w:rFonts w:asciiTheme="minorHAnsi" w:hAnsiTheme="minorHAnsi"/>
                <w:sz w:val="16"/>
                <w:szCs w:val="16"/>
              </w:rPr>
              <w:t>Celkem za dodatečné služby:</w:t>
            </w:r>
          </w:p>
        </w:tc>
        <w:tc>
          <w:tcPr>
            <w:tcW w:w="1084" w:type="dxa"/>
          </w:tcPr>
          <w:p w14:paraId="72C5FFF2" w14:textId="77777777" w:rsidR="004B2ED0" w:rsidRPr="00841876" w:rsidRDefault="004B2ED0" w:rsidP="004B2ED0">
            <w:pPr>
              <w:pStyle w:val="Tabulka"/>
              <w:rPr>
                <w:b/>
              </w:rPr>
            </w:pPr>
          </w:p>
        </w:tc>
      </w:tr>
    </w:tbl>
    <w:p w14:paraId="569DB8FE" w14:textId="77777777" w:rsidR="00760192" w:rsidRDefault="00760192" w:rsidP="00236DCC">
      <w:pPr>
        <w:pStyle w:val="Textbezodsazen"/>
      </w:pPr>
    </w:p>
    <w:bookmarkEnd w:id="22"/>
    <w:p w14:paraId="7BCEC9AD" w14:textId="77777777" w:rsidR="008A4D1B" w:rsidRPr="0026048E" w:rsidRDefault="008A4D1B" w:rsidP="00236DCC">
      <w:pPr>
        <w:pStyle w:val="Textbezodsazen"/>
        <w:rPr>
          <w:sz w:val="16"/>
          <w:szCs w:val="16"/>
        </w:rPr>
      </w:pPr>
      <w:r w:rsidRPr="0026048E">
        <w:rPr>
          <w:sz w:val="16"/>
          <w:szCs w:val="16"/>
        </w:rPr>
        <w:t xml:space="preserve">*) nevyplněné údaje </w:t>
      </w:r>
      <w:r w:rsidRPr="0026048E">
        <w:rPr>
          <w:sz w:val="16"/>
          <w:szCs w:val="16"/>
          <w:highlight w:val="yellow"/>
        </w:rPr>
        <w:t>VLOŽÍ ZHOTOVITEL</w:t>
      </w:r>
    </w:p>
    <w:p w14:paraId="471BF725" w14:textId="57BE5656" w:rsidR="008A4D1B" w:rsidRPr="0026048E" w:rsidRDefault="008A4D1B" w:rsidP="00236DCC">
      <w:pPr>
        <w:pStyle w:val="Textbezodsazen"/>
        <w:rPr>
          <w:sz w:val="16"/>
          <w:szCs w:val="16"/>
        </w:rPr>
      </w:pPr>
      <w:r w:rsidRPr="0026048E">
        <w:rPr>
          <w:sz w:val="16"/>
          <w:szCs w:val="16"/>
        </w:rPr>
        <w:t>Všechny ceny jsou uvedené v</w:t>
      </w:r>
      <w:r w:rsidR="0027104C">
        <w:rPr>
          <w:sz w:val="16"/>
          <w:szCs w:val="16"/>
        </w:rPr>
        <w:t> </w:t>
      </w:r>
      <w:r w:rsidRPr="0026048E">
        <w:rPr>
          <w:sz w:val="16"/>
          <w:szCs w:val="16"/>
        </w:rPr>
        <w:t>Kč bez DPH.</w:t>
      </w:r>
    </w:p>
    <w:p w14:paraId="0A7F9EE9" w14:textId="77777777" w:rsidR="00B06D17" w:rsidRDefault="00B06D17" w:rsidP="00236DCC">
      <w:pPr>
        <w:pStyle w:val="Textbezodsazen"/>
      </w:pPr>
    </w:p>
    <w:p w14:paraId="5D00028C" w14:textId="4C8CE103" w:rsidR="00236DCC" w:rsidRDefault="00DC285D" w:rsidP="00B60704">
      <w:pPr>
        <w:pStyle w:val="Nadpisbezsl1-2"/>
        <w:outlineLvl w:val="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22443E18"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c>
          <w:tcPr>
            <w:tcW w:w="2683" w:type="dxa"/>
          </w:tcPr>
          <w:p w14:paraId="05BBC347" w14:textId="15966D1A"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c>
          <w:tcPr>
            <w:tcW w:w="2684" w:type="dxa"/>
          </w:tcPr>
          <w:p w14:paraId="0F3F3072" w14:textId="0FCBABD3"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32C6148B" w:rsidR="00236DCC" w:rsidRPr="00236DCC" w:rsidRDefault="00236DCC" w:rsidP="00517090">
            <w:pPr>
              <w:pStyle w:val="Tabulka"/>
            </w:pPr>
            <w:r w:rsidRPr="00236DCC">
              <w:t xml:space="preserve">Cena za zpracování </w:t>
            </w:r>
            <w:r w:rsidR="003E6596">
              <w:t xml:space="preserve">ZP </w:t>
            </w:r>
            <w:r w:rsidR="00840C3D" w:rsidRPr="002B6A55">
              <w:t>s</w:t>
            </w:r>
            <w:r w:rsidR="0027104C">
              <w:t> </w:t>
            </w:r>
            <w:r w:rsidR="003E6596" w:rsidRPr="002B6A55">
              <w:t>DD</w:t>
            </w:r>
            <w:r w:rsidR="00B06D17" w:rsidRPr="002B6A55">
              <w:t>:</w:t>
            </w:r>
            <w:r w:rsidRPr="00236DCC">
              <w:t xml:space="preserve"> </w:t>
            </w:r>
          </w:p>
        </w:tc>
      </w:tr>
      <w:tr w:rsidR="00236DCC" w:rsidRPr="00236DCC" w14:paraId="4110EE06" w14:textId="77777777" w:rsidTr="009227F1">
        <w:tc>
          <w:tcPr>
            <w:tcW w:w="2683" w:type="dxa"/>
          </w:tcPr>
          <w:p w14:paraId="75C96176" w14:textId="7A62186A"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c>
          <w:tcPr>
            <w:tcW w:w="2683" w:type="dxa"/>
          </w:tcPr>
          <w:p w14:paraId="49ACDAD6" w14:textId="557DCA5E"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c>
          <w:tcPr>
            <w:tcW w:w="2684" w:type="dxa"/>
          </w:tcPr>
          <w:p w14:paraId="07541E09" w14:textId="6BA16C5B" w:rsidR="00236DCC" w:rsidRPr="00236DCC" w:rsidRDefault="0027104C" w:rsidP="00517090">
            <w:pPr>
              <w:pStyle w:val="Tabulka"/>
            </w:pPr>
            <w:r>
              <w:t>„</w:t>
            </w:r>
            <w:r w:rsidR="00236DCC" w:rsidRPr="00236DCC">
              <w:t>[</w:t>
            </w:r>
            <w:r w:rsidR="00236DCC" w:rsidRPr="00236DCC">
              <w:rPr>
                <w:highlight w:val="yellow"/>
              </w:rPr>
              <w:t>VLOŽÍ ZHOTOVITEL</w:t>
            </w:r>
            <w:r w:rsidR="00236DCC" w:rsidRPr="00236DCC">
              <w:t>]</w:t>
            </w:r>
            <w:r>
              <w:t>“</w:t>
            </w:r>
            <w:r w:rsidR="00236DCC" w:rsidRPr="00236DCC">
              <w:t xml:space="preserve"> Kč</w:t>
            </w:r>
          </w:p>
        </w:tc>
      </w:tr>
      <w:tr w:rsidR="00060B20" w:rsidRPr="00236DCC" w14:paraId="7DE5F1F7" w14:textId="77777777" w:rsidTr="00515E6C">
        <w:tc>
          <w:tcPr>
            <w:tcW w:w="8050" w:type="dxa"/>
            <w:gridSpan w:val="3"/>
          </w:tcPr>
          <w:p w14:paraId="00A96720" w14:textId="77777777" w:rsidR="00060B20" w:rsidRPr="00236DCC" w:rsidRDefault="00060B20" w:rsidP="00515E6C">
            <w:pPr>
              <w:pStyle w:val="Tabulka"/>
            </w:pPr>
            <w:r w:rsidRPr="00236DCC">
              <w:t xml:space="preserve">Cena za </w:t>
            </w:r>
            <w:r>
              <w:t xml:space="preserve">zpracování </w:t>
            </w:r>
            <w:r w:rsidRPr="002B6A55">
              <w:t>DUSL</w:t>
            </w:r>
            <w:r>
              <w:t>:</w:t>
            </w:r>
          </w:p>
        </w:tc>
      </w:tr>
      <w:tr w:rsidR="00060B20" w:rsidRPr="00236DCC" w14:paraId="27163698" w14:textId="77777777" w:rsidTr="00515E6C">
        <w:tc>
          <w:tcPr>
            <w:tcW w:w="2683" w:type="dxa"/>
          </w:tcPr>
          <w:p w14:paraId="79808B89" w14:textId="37CB7134" w:rsidR="00060B20" w:rsidRPr="00236DCC" w:rsidRDefault="0027104C" w:rsidP="00515E6C">
            <w:pPr>
              <w:pStyle w:val="Tabulka"/>
            </w:pPr>
            <w:r>
              <w:t>„</w:t>
            </w:r>
            <w:r w:rsidR="00060B20" w:rsidRPr="00236DCC">
              <w:t>[</w:t>
            </w:r>
            <w:r w:rsidR="00060B20" w:rsidRPr="00236DCC">
              <w:rPr>
                <w:highlight w:val="yellow"/>
              </w:rPr>
              <w:t>VLOŽÍ ZHOTOVITEL</w:t>
            </w:r>
            <w:r w:rsidR="00060B20" w:rsidRPr="00236DCC">
              <w:t>]</w:t>
            </w:r>
            <w:r>
              <w:t>“</w:t>
            </w:r>
            <w:r w:rsidR="00060B20" w:rsidRPr="00236DCC">
              <w:t xml:space="preserve"> Kč</w:t>
            </w:r>
          </w:p>
        </w:tc>
        <w:tc>
          <w:tcPr>
            <w:tcW w:w="2683" w:type="dxa"/>
          </w:tcPr>
          <w:p w14:paraId="5376076C" w14:textId="58A7F5B4" w:rsidR="00060B20" w:rsidRPr="00236DCC" w:rsidRDefault="0027104C" w:rsidP="00515E6C">
            <w:pPr>
              <w:pStyle w:val="Tabulka"/>
            </w:pPr>
            <w:r>
              <w:t>„</w:t>
            </w:r>
            <w:r w:rsidR="00060B20" w:rsidRPr="00236DCC">
              <w:t>[</w:t>
            </w:r>
            <w:r w:rsidR="00060B20" w:rsidRPr="00236DCC">
              <w:rPr>
                <w:highlight w:val="yellow"/>
              </w:rPr>
              <w:t>VLOŽÍ ZHOTOVITEL</w:t>
            </w:r>
            <w:r w:rsidR="00060B20" w:rsidRPr="00236DCC">
              <w:t>]</w:t>
            </w:r>
            <w:r>
              <w:t>“</w:t>
            </w:r>
            <w:r w:rsidR="00060B20" w:rsidRPr="00236DCC">
              <w:t xml:space="preserve"> Kč</w:t>
            </w:r>
          </w:p>
        </w:tc>
        <w:tc>
          <w:tcPr>
            <w:tcW w:w="2684" w:type="dxa"/>
          </w:tcPr>
          <w:p w14:paraId="72078F6D" w14:textId="1189D33B" w:rsidR="00060B20" w:rsidRPr="00236DCC" w:rsidRDefault="0027104C" w:rsidP="00515E6C">
            <w:pPr>
              <w:pStyle w:val="Tabulka"/>
            </w:pPr>
            <w:r>
              <w:t>„</w:t>
            </w:r>
            <w:r w:rsidR="00060B20" w:rsidRPr="00236DCC">
              <w:t>[</w:t>
            </w:r>
            <w:r w:rsidR="00060B20" w:rsidRPr="00236DCC">
              <w:rPr>
                <w:highlight w:val="yellow"/>
              </w:rPr>
              <w:t>VLOŽÍ ZHOTOVITEL</w:t>
            </w:r>
            <w:r w:rsidR="00060B20" w:rsidRPr="00236DCC">
              <w:t>]</w:t>
            </w:r>
            <w:r>
              <w:t>“</w:t>
            </w:r>
            <w:r w:rsidR="00060B20" w:rsidRPr="00236DCC">
              <w:t xml:space="preserve"> Kč</w:t>
            </w:r>
          </w:p>
        </w:tc>
      </w:tr>
      <w:tr w:rsidR="0026048E" w:rsidRPr="00236DCC" w14:paraId="692DBBB6" w14:textId="77777777" w:rsidTr="00E82E58">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26048E" w:rsidRPr="00236DCC" w14:paraId="76D576D0" w14:textId="77777777" w:rsidTr="00E82E58">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2AF7932A" w14:textId="37D509AF" w:rsidR="0026048E" w:rsidRPr="00722CE2" w:rsidRDefault="00722CE2" w:rsidP="0026048E">
                  <w:pPr>
                    <w:pStyle w:val="Tabulka"/>
                    <w:rPr>
                      <w:b w:val="0"/>
                    </w:rPr>
                  </w:pPr>
                  <w:r w:rsidRPr="00722CE2">
                    <w:rPr>
                      <w:b w:val="0"/>
                    </w:rPr>
                    <w:t xml:space="preserve">Spolu Cena za zpracování ZP </w:t>
                  </w:r>
                  <w:r w:rsidRPr="002B6A55">
                    <w:rPr>
                      <w:b w:val="0"/>
                    </w:rPr>
                    <w:t>s</w:t>
                  </w:r>
                  <w:r w:rsidR="0027104C">
                    <w:rPr>
                      <w:b w:val="0"/>
                    </w:rPr>
                    <w:t> </w:t>
                  </w:r>
                  <w:r w:rsidRPr="002B6A55">
                    <w:rPr>
                      <w:b w:val="0"/>
                    </w:rPr>
                    <w:t>DD, DUSL</w:t>
                  </w:r>
                  <w:r w:rsidR="00060B20">
                    <w:rPr>
                      <w:b w:val="0"/>
                    </w:rPr>
                    <w:t xml:space="preserve"> </w:t>
                  </w:r>
                  <w:r w:rsidRPr="00722CE2">
                    <w:rPr>
                      <w:b w:val="0"/>
                    </w:rPr>
                    <w:t>:</w:t>
                  </w:r>
                  <w:r w:rsidR="0026048E" w:rsidRPr="00722CE2">
                    <w:rPr>
                      <w:b w:val="0"/>
                    </w:rPr>
                    <w:t xml:space="preserve"> </w:t>
                  </w:r>
                </w:p>
              </w:tc>
            </w:tr>
            <w:tr w:rsidR="0026048E" w:rsidRPr="00236DCC" w14:paraId="79CA8509" w14:textId="77777777" w:rsidTr="00E82E58">
              <w:tc>
                <w:tcPr>
                  <w:tcW w:w="2683" w:type="dxa"/>
                </w:tcPr>
                <w:p w14:paraId="763C117B" w14:textId="21F63944" w:rsidR="0026048E" w:rsidRPr="00236DCC" w:rsidRDefault="0027104C" w:rsidP="0026048E">
                  <w:pPr>
                    <w:pStyle w:val="Tabulka"/>
                  </w:pPr>
                  <w:r>
                    <w:t>„</w:t>
                  </w:r>
                  <w:r w:rsidR="0026048E" w:rsidRPr="00236DCC">
                    <w:t>[</w:t>
                  </w:r>
                  <w:r w:rsidR="0026048E" w:rsidRPr="00236DCC">
                    <w:rPr>
                      <w:highlight w:val="yellow"/>
                    </w:rPr>
                    <w:t>VLOŽÍ ZHOTOVITEL</w:t>
                  </w:r>
                  <w:r w:rsidR="0026048E" w:rsidRPr="00236DCC">
                    <w:t>]</w:t>
                  </w:r>
                  <w:r>
                    <w:t>“</w:t>
                  </w:r>
                  <w:r w:rsidR="0026048E" w:rsidRPr="00236DCC">
                    <w:t xml:space="preserve"> Kč</w:t>
                  </w:r>
                </w:p>
              </w:tc>
              <w:tc>
                <w:tcPr>
                  <w:tcW w:w="2683" w:type="dxa"/>
                </w:tcPr>
                <w:p w14:paraId="797788B3" w14:textId="10AB6C51" w:rsidR="0026048E" w:rsidRPr="00236DCC" w:rsidRDefault="0027104C" w:rsidP="0026048E">
                  <w:pPr>
                    <w:pStyle w:val="Tabulka"/>
                  </w:pPr>
                  <w:r>
                    <w:t>„</w:t>
                  </w:r>
                  <w:r w:rsidR="0026048E" w:rsidRPr="00236DCC">
                    <w:t>[</w:t>
                  </w:r>
                  <w:r w:rsidR="0026048E" w:rsidRPr="00236DCC">
                    <w:rPr>
                      <w:highlight w:val="yellow"/>
                    </w:rPr>
                    <w:t>VLOŽÍ ZHOTOVITEL</w:t>
                  </w:r>
                  <w:r w:rsidR="0026048E" w:rsidRPr="00236DCC">
                    <w:t>]</w:t>
                  </w:r>
                  <w:r>
                    <w:t>“</w:t>
                  </w:r>
                  <w:r w:rsidR="0026048E" w:rsidRPr="00236DCC">
                    <w:t xml:space="preserve"> Kč</w:t>
                  </w:r>
                </w:p>
              </w:tc>
              <w:tc>
                <w:tcPr>
                  <w:tcW w:w="2684" w:type="dxa"/>
                </w:tcPr>
                <w:p w14:paraId="79C44651" w14:textId="16A1338D" w:rsidR="0026048E" w:rsidRPr="00236DCC" w:rsidRDefault="0027104C" w:rsidP="0026048E">
                  <w:pPr>
                    <w:pStyle w:val="Tabulka"/>
                  </w:pPr>
                  <w:r>
                    <w:t>„</w:t>
                  </w:r>
                  <w:r w:rsidR="0026048E" w:rsidRPr="00236DCC">
                    <w:t>[</w:t>
                  </w:r>
                  <w:r w:rsidR="0026048E" w:rsidRPr="00236DCC">
                    <w:rPr>
                      <w:highlight w:val="yellow"/>
                    </w:rPr>
                    <w:t>VLOŽÍ ZHOTOVITEL</w:t>
                  </w:r>
                  <w:r w:rsidR="0026048E" w:rsidRPr="00236DCC">
                    <w:t>]</w:t>
                  </w:r>
                  <w:r>
                    <w:t>“</w:t>
                  </w:r>
                  <w:r w:rsidR="0026048E" w:rsidRPr="00236DCC">
                    <w:t xml:space="preserve"> Kč</w:t>
                  </w:r>
                </w:p>
              </w:tc>
            </w:tr>
          </w:tbl>
          <w:p w14:paraId="14F07E66" w14:textId="0B484CA9" w:rsidR="0026048E" w:rsidRPr="00236DCC" w:rsidRDefault="0026048E" w:rsidP="00E82E58">
            <w:pPr>
              <w:pStyle w:val="Tabulka"/>
            </w:pPr>
          </w:p>
        </w:tc>
      </w:tr>
      <w:tr w:rsidR="0026048E" w:rsidRPr="00236DCC" w14:paraId="61C84926" w14:textId="77777777" w:rsidTr="00E82E58">
        <w:tc>
          <w:tcPr>
            <w:tcW w:w="2683" w:type="dxa"/>
          </w:tcPr>
          <w:p w14:paraId="1A8718D9" w14:textId="75CC86DD" w:rsidR="0026048E" w:rsidRPr="00236DCC" w:rsidRDefault="0026048E" w:rsidP="00E82E58">
            <w:pPr>
              <w:pStyle w:val="Tabulka"/>
            </w:pPr>
          </w:p>
        </w:tc>
        <w:tc>
          <w:tcPr>
            <w:tcW w:w="2683" w:type="dxa"/>
          </w:tcPr>
          <w:p w14:paraId="4BD10D9B" w14:textId="4120305E" w:rsidR="0026048E" w:rsidRPr="00236DCC" w:rsidRDefault="0026048E" w:rsidP="00E82E58">
            <w:pPr>
              <w:pStyle w:val="Tabulka"/>
            </w:pPr>
          </w:p>
        </w:tc>
        <w:tc>
          <w:tcPr>
            <w:tcW w:w="2684" w:type="dxa"/>
          </w:tcPr>
          <w:p w14:paraId="2E03C5CE" w14:textId="29EC1DB0" w:rsidR="0026048E" w:rsidRPr="00236DCC" w:rsidRDefault="0026048E" w:rsidP="00E82E58">
            <w:pPr>
              <w:pStyle w:val="Tabulka"/>
            </w:pPr>
          </w:p>
        </w:tc>
      </w:tr>
    </w:tbl>
    <w:p w14:paraId="68E179EB" w14:textId="77777777" w:rsidR="00236DCC" w:rsidRDefault="00236DCC" w:rsidP="00236DCC">
      <w:pPr>
        <w:pStyle w:val="Textbezodsazen"/>
      </w:pPr>
    </w:p>
    <w:p w14:paraId="5CE99A57" w14:textId="7583ADE8" w:rsidR="00722CE2" w:rsidRPr="00236DCC" w:rsidRDefault="00722CE2" w:rsidP="00722CE2">
      <w:pPr>
        <w:pStyle w:val="Nadpisbezsl1-2"/>
        <w:rPr>
          <w:rStyle w:val="Tun-ZRUIT"/>
        </w:rPr>
      </w:pPr>
      <w:r w:rsidRPr="00802004">
        <w:rPr>
          <w:rStyle w:val="Tun-ZRUIT"/>
        </w:rPr>
        <w:t xml:space="preserve">Rozpis jednotlivých položek Ceny Díla podle členění na Dílčí etapy zpracování </w:t>
      </w:r>
      <w:r>
        <w:rPr>
          <w:rStyle w:val="Tun-ZRUIT"/>
        </w:rPr>
        <w:t xml:space="preserve">ZP </w:t>
      </w:r>
      <w:r w:rsidRPr="002B6A55">
        <w:rPr>
          <w:rStyle w:val="Tun-ZRUIT"/>
        </w:rPr>
        <w:t>s</w:t>
      </w:r>
      <w:r w:rsidR="0027104C">
        <w:rPr>
          <w:rStyle w:val="Tun-ZRUIT"/>
        </w:rPr>
        <w:t> </w:t>
      </w:r>
      <w:r w:rsidRPr="002B6A55">
        <w:rPr>
          <w:rStyle w:val="Tun-ZRUIT"/>
        </w:rPr>
        <w:t>DD, DUSL</w:t>
      </w:r>
      <w:r w:rsidRPr="00802004">
        <w:rPr>
          <w:rStyle w:val="Tun-ZRUIT"/>
        </w:rPr>
        <w:t>:</w:t>
      </w:r>
      <w:r w:rsidR="001C4638" w:rsidRPr="001C4638">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CB431C4" w14:textId="77777777" w:rsidR="00FA34E9" w:rsidRDefault="00B72613" w:rsidP="00FA34E9">
            <w:pPr>
              <w:pStyle w:val="Tabulka"/>
              <w:rPr>
                <w:rStyle w:val="Tun"/>
              </w:rPr>
            </w:pPr>
            <w:r w:rsidRPr="00B06D17">
              <w:rPr>
                <w:rStyle w:val="Tun"/>
                <w:highlight w:val="yellow"/>
              </w:rPr>
              <w:t>[....] Kč</w:t>
            </w:r>
            <w:r w:rsidR="003E6596">
              <w:rPr>
                <w:rStyle w:val="Tun"/>
                <w:highlight w:val="yellow"/>
              </w:rPr>
              <w:t xml:space="preserve"> </w:t>
            </w:r>
          </w:p>
          <w:p w14:paraId="033464CF" w14:textId="53097401" w:rsidR="00FA34E9" w:rsidRPr="00321CC4" w:rsidRDefault="00FA34E9" w:rsidP="00FA34E9">
            <w:pPr>
              <w:pStyle w:val="Tabulka"/>
              <w:rPr>
                <w:rStyle w:val="Tun"/>
                <w:b w:val="0"/>
                <w:bCs/>
              </w:rPr>
            </w:pPr>
            <w:r w:rsidRPr="00321CC4">
              <w:rPr>
                <w:rStyle w:val="Tun"/>
                <w:b w:val="0"/>
                <w:bCs/>
              </w:rPr>
              <w:t>Fakturace ve výši:</w:t>
            </w:r>
          </w:p>
          <w:p w14:paraId="0C0C0556" w14:textId="5FF505F0" w:rsidR="00FA34E9" w:rsidRPr="00321CC4" w:rsidRDefault="00FA34E9" w:rsidP="00FA34E9">
            <w:pPr>
              <w:pStyle w:val="Tabulka"/>
              <w:rPr>
                <w:rStyle w:val="Tun"/>
                <w:b w:val="0"/>
              </w:rPr>
            </w:pPr>
            <w:r w:rsidRPr="00321CC4">
              <w:rPr>
                <w:rStyle w:val="Tun"/>
                <w:b w:val="0"/>
              </w:rPr>
              <w:t xml:space="preserve">Položka č. </w:t>
            </w:r>
            <w:r>
              <w:rPr>
                <w:rStyle w:val="Tun"/>
                <w:b w:val="0"/>
              </w:rPr>
              <w:t>1</w:t>
            </w:r>
            <w:r w:rsidRPr="00321CC4">
              <w:rPr>
                <w:rStyle w:val="Tun"/>
                <w:b w:val="0"/>
              </w:rPr>
              <w:t xml:space="preserve"> – </w:t>
            </w:r>
            <w:r w:rsidR="004F74D6">
              <w:rPr>
                <w:rStyle w:val="Tun"/>
                <w:b w:val="0"/>
              </w:rPr>
              <w:t>6</w:t>
            </w:r>
            <w:r>
              <w:rPr>
                <w:rStyle w:val="Tun"/>
                <w:b w:val="0"/>
              </w:rPr>
              <w:t>0</w:t>
            </w:r>
            <w:r w:rsidRPr="00321CC4">
              <w:rPr>
                <w:rStyle w:val="Tun"/>
                <w:b w:val="0"/>
              </w:rPr>
              <w:t xml:space="preserve"> %</w:t>
            </w:r>
          </w:p>
          <w:p w14:paraId="3FB749ED" w14:textId="7F8C229B" w:rsidR="00853614" w:rsidRPr="00C8727E" w:rsidRDefault="00FA34E9" w:rsidP="00A7300C">
            <w:pPr>
              <w:pStyle w:val="Tabulka"/>
              <w:rPr>
                <w:rStyle w:val="Tun"/>
                <w:b w:val="0"/>
              </w:rPr>
            </w:pPr>
            <w:r w:rsidRPr="00321CC4">
              <w:rPr>
                <w:rStyle w:val="Tun"/>
                <w:b w:val="0"/>
              </w:rPr>
              <w:t xml:space="preserve">Položka č. </w:t>
            </w:r>
            <w:r>
              <w:rPr>
                <w:rStyle w:val="Tun"/>
                <w:b w:val="0"/>
              </w:rPr>
              <w:t>2</w:t>
            </w:r>
            <w:r w:rsidRPr="00321CC4">
              <w:rPr>
                <w:rStyle w:val="Tun"/>
                <w:b w:val="0"/>
              </w:rPr>
              <w:t xml:space="preserve"> – </w:t>
            </w:r>
            <w:r w:rsidR="004F74D6">
              <w:rPr>
                <w:rStyle w:val="Tun"/>
                <w:b w:val="0"/>
              </w:rPr>
              <w:t>6</w:t>
            </w:r>
            <w:r>
              <w:rPr>
                <w:rStyle w:val="Tun"/>
                <w:b w:val="0"/>
              </w:rPr>
              <w:t>0</w:t>
            </w:r>
            <w:r w:rsidRPr="00321CC4">
              <w:rPr>
                <w:rStyle w:val="Tun"/>
                <w:b w:val="0"/>
              </w:rPr>
              <w:t xml:space="preserve"> %</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8B30040" w14:textId="4DE36226" w:rsidR="00B72613"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p w14:paraId="13FE4263" w14:textId="77777777" w:rsidR="00FA34E9" w:rsidRPr="00321CC4" w:rsidRDefault="00FA34E9" w:rsidP="00FA34E9">
            <w:pPr>
              <w:pStyle w:val="Tabulka"/>
              <w:rPr>
                <w:rStyle w:val="Tun"/>
                <w:b w:val="0"/>
                <w:bCs/>
              </w:rPr>
            </w:pPr>
            <w:r w:rsidRPr="00321CC4">
              <w:rPr>
                <w:rStyle w:val="Tun"/>
                <w:b w:val="0"/>
                <w:bCs/>
              </w:rPr>
              <w:t>Fakturace ve výši:</w:t>
            </w:r>
          </w:p>
          <w:p w14:paraId="1C457F3F" w14:textId="4DDEE86E" w:rsidR="00FA34E9" w:rsidRPr="00321CC4" w:rsidRDefault="00FA34E9" w:rsidP="00FA34E9">
            <w:pPr>
              <w:pStyle w:val="Tabulka"/>
              <w:rPr>
                <w:rStyle w:val="Tun"/>
                <w:b w:val="0"/>
              </w:rPr>
            </w:pPr>
            <w:r w:rsidRPr="00321CC4">
              <w:rPr>
                <w:rStyle w:val="Tun"/>
                <w:b w:val="0"/>
              </w:rPr>
              <w:t xml:space="preserve">Položka č. </w:t>
            </w:r>
            <w:r>
              <w:rPr>
                <w:rStyle w:val="Tun"/>
                <w:b w:val="0"/>
              </w:rPr>
              <w:t>1</w:t>
            </w:r>
            <w:r w:rsidRPr="00321CC4">
              <w:rPr>
                <w:rStyle w:val="Tun"/>
                <w:b w:val="0"/>
              </w:rPr>
              <w:t xml:space="preserve"> – </w:t>
            </w:r>
            <w:r>
              <w:rPr>
                <w:rStyle w:val="Tun"/>
                <w:b w:val="0"/>
              </w:rPr>
              <w:t>30</w:t>
            </w:r>
            <w:r w:rsidRPr="00321CC4">
              <w:rPr>
                <w:rStyle w:val="Tun"/>
                <w:b w:val="0"/>
              </w:rPr>
              <w:t xml:space="preserve"> %</w:t>
            </w:r>
          </w:p>
          <w:p w14:paraId="329F118D" w14:textId="181B6438" w:rsidR="00282322" w:rsidRPr="00C8727E" w:rsidRDefault="00FA34E9" w:rsidP="00A7300C">
            <w:pPr>
              <w:pStyle w:val="Tabulka"/>
              <w:rPr>
                <w:rStyle w:val="Tun"/>
                <w:b w:val="0"/>
              </w:rPr>
            </w:pPr>
            <w:r w:rsidRPr="00321CC4">
              <w:rPr>
                <w:rStyle w:val="Tun"/>
                <w:b w:val="0"/>
              </w:rPr>
              <w:t xml:space="preserve">Položka č. </w:t>
            </w:r>
            <w:r>
              <w:rPr>
                <w:rStyle w:val="Tun"/>
                <w:b w:val="0"/>
              </w:rPr>
              <w:t>2</w:t>
            </w:r>
            <w:r w:rsidRPr="00321CC4">
              <w:rPr>
                <w:rStyle w:val="Tun"/>
                <w:b w:val="0"/>
              </w:rPr>
              <w:t xml:space="preserve"> – </w:t>
            </w:r>
            <w:r>
              <w:rPr>
                <w:rStyle w:val="Tun"/>
                <w:b w:val="0"/>
              </w:rPr>
              <w:t>30</w:t>
            </w:r>
            <w:r w:rsidRPr="00321CC4">
              <w:rPr>
                <w:rStyle w:val="Tun"/>
                <w:b w:val="0"/>
              </w:rPr>
              <w:t xml:space="preserve"> %</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23DBB16B" w14:textId="77777777" w:rsidR="00FA34E9" w:rsidRDefault="00B72613" w:rsidP="00FA34E9">
            <w:pPr>
              <w:pStyle w:val="Tabulka"/>
              <w:rPr>
                <w:rStyle w:val="Tun"/>
              </w:rPr>
            </w:pPr>
            <w:r w:rsidRPr="00B06D17">
              <w:rPr>
                <w:rStyle w:val="Tun"/>
                <w:highlight w:val="yellow"/>
              </w:rPr>
              <w:t>[....] Kč</w:t>
            </w:r>
            <w:r w:rsidR="003E6596">
              <w:rPr>
                <w:rStyle w:val="Tun"/>
                <w:highlight w:val="yellow"/>
              </w:rPr>
              <w:t xml:space="preserve"> </w:t>
            </w:r>
          </w:p>
          <w:p w14:paraId="24998BF1" w14:textId="4C16DAFB" w:rsidR="00FA34E9" w:rsidRPr="00321CC4" w:rsidRDefault="00FA34E9" w:rsidP="00FA34E9">
            <w:pPr>
              <w:pStyle w:val="Tabulka"/>
              <w:rPr>
                <w:rStyle w:val="Tun"/>
                <w:b w:val="0"/>
                <w:bCs/>
              </w:rPr>
            </w:pPr>
            <w:r w:rsidRPr="00321CC4">
              <w:rPr>
                <w:rStyle w:val="Tun"/>
                <w:b w:val="0"/>
                <w:bCs/>
              </w:rPr>
              <w:t>Fakturace ve výši:</w:t>
            </w:r>
          </w:p>
          <w:p w14:paraId="61026AC7" w14:textId="4D61BE06" w:rsidR="00B72613" w:rsidRDefault="00FA34E9" w:rsidP="00FA34E9">
            <w:pPr>
              <w:pStyle w:val="Tabulka"/>
              <w:rPr>
                <w:rStyle w:val="Tun"/>
                <w:b w:val="0"/>
              </w:rPr>
            </w:pPr>
            <w:r w:rsidRPr="00321CC4">
              <w:rPr>
                <w:rStyle w:val="Tun"/>
                <w:b w:val="0"/>
              </w:rPr>
              <w:t xml:space="preserve">Položka č. </w:t>
            </w:r>
            <w:r>
              <w:rPr>
                <w:rStyle w:val="Tun"/>
                <w:b w:val="0"/>
              </w:rPr>
              <w:t>1</w:t>
            </w:r>
            <w:r w:rsidRPr="00321CC4">
              <w:rPr>
                <w:rStyle w:val="Tun"/>
                <w:b w:val="0"/>
              </w:rPr>
              <w:t xml:space="preserve"> – </w:t>
            </w:r>
            <w:r w:rsidR="004F74D6">
              <w:rPr>
                <w:rStyle w:val="Tun"/>
                <w:b w:val="0"/>
              </w:rPr>
              <w:t>1</w:t>
            </w:r>
            <w:r>
              <w:rPr>
                <w:rStyle w:val="Tun"/>
                <w:b w:val="0"/>
              </w:rPr>
              <w:t>0</w:t>
            </w:r>
            <w:r w:rsidRPr="00321CC4">
              <w:rPr>
                <w:rStyle w:val="Tun"/>
                <w:b w:val="0"/>
              </w:rPr>
              <w:t xml:space="preserve"> %</w:t>
            </w:r>
          </w:p>
          <w:p w14:paraId="2F9E12CE" w14:textId="7B470023" w:rsidR="00FA34E9" w:rsidRDefault="00FA34E9" w:rsidP="00FA34E9">
            <w:pPr>
              <w:pStyle w:val="Tabulka"/>
              <w:rPr>
                <w:rStyle w:val="Tun"/>
                <w:b w:val="0"/>
              </w:rPr>
            </w:pPr>
            <w:r w:rsidRPr="00321CC4">
              <w:rPr>
                <w:rStyle w:val="Tun"/>
                <w:b w:val="0"/>
              </w:rPr>
              <w:t xml:space="preserve">Položka č. </w:t>
            </w:r>
            <w:r>
              <w:rPr>
                <w:rStyle w:val="Tun"/>
                <w:b w:val="0"/>
              </w:rPr>
              <w:t>2</w:t>
            </w:r>
            <w:r w:rsidRPr="00321CC4">
              <w:rPr>
                <w:rStyle w:val="Tun"/>
                <w:b w:val="0"/>
              </w:rPr>
              <w:t xml:space="preserve"> – </w:t>
            </w:r>
            <w:r w:rsidR="004F74D6">
              <w:rPr>
                <w:rStyle w:val="Tun"/>
                <w:b w:val="0"/>
              </w:rPr>
              <w:t>1</w:t>
            </w:r>
            <w:r>
              <w:rPr>
                <w:rStyle w:val="Tun"/>
                <w:b w:val="0"/>
              </w:rPr>
              <w:t>0</w:t>
            </w:r>
            <w:r w:rsidRPr="00321CC4">
              <w:rPr>
                <w:rStyle w:val="Tun"/>
                <w:b w:val="0"/>
              </w:rPr>
              <w:t xml:space="preserve"> %</w:t>
            </w:r>
          </w:p>
          <w:p w14:paraId="7D5EA182" w14:textId="62ECBB0D" w:rsidR="00FA34E9" w:rsidRDefault="00FA34E9" w:rsidP="00FA34E9">
            <w:pPr>
              <w:pStyle w:val="Tabulka"/>
              <w:rPr>
                <w:rStyle w:val="Tun"/>
                <w:b w:val="0"/>
              </w:rPr>
            </w:pPr>
            <w:r w:rsidRPr="00321CC4">
              <w:rPr>
                <w:rStyle w:val="Tun"/>
                <w:b w:val="0"/>
              </w:rPr>
              <w:t xml:space="preserve">Položka č. </w:t>
            </w:r>
            <w:r>
              <w:rPr>
                <w:rStyle w:val="Tun"/>
                <w:b w:val="0"/>
              </w:rPr>
              <w:t>4</w:t>
            </w:r>
            <w:r w:rsidRPr="00321CC4">
              <w:rPr>
                <w:rStyle w:val="Tun"/>
                <w:b w:val="0"/>
              </w:rPr>
              <w:t xml:space="preserve"> – </w:t>
            </w:r>
            <w:r>
              <w:rPr>
                <w:rStyle w:val="Tun"/>
                <w:b w:val="0"/>
              </w:rPr>
              <w:t>100</w:t>
            </w:r>
            <w:r w:rsidRPr="00321CC4">
              <w:rPr>
                <w:rStyle w:val="Tun"/>
                <w:b w:val="0"/>
              </w:rPr>
              <w:t xml:space="preserve"> %</w:t>
            </w:r>
          </w:p>
          <w:p w14:paraId="168D2B50" w14:textId="77777777" w:rsidR="00853614" w:rsidRDefault="00FA34E9" w:rsidP="00853614">
            <w:pPr>
              <w:pStyle w:val="Tabulka"/>
              <w:rPr>
                <w:rStyle w:val="Tun"/>
                <w:b w:val="0"/>
              </w:rPr>
            </w:pPr>
            <w:r w:rsidRPr="00321CC4">
              <w:rPr>
                <w:rStyle w:val="Tun"/>
                <w:b w:val="0"/>
              </w:rPr>
              <w:t xml:space="preserve">Položka č. </w:t>
            </w:r>
            <w:r>
              <w:rPr>
                <w:rStyle w:val="Tun"/>
                <w:b w:val="0"/>
              </w:rPr>
              <w:t>5</w:t>
            </w:r>
            <w:r w:rsidRPr="00321CC4">
              <w:rPr>
                <w:rStyle w:val="Tun"/>
                <w:b w:val="0"/>
              </w:rPr>
              <w:t xml:space="preserve"> – </w:t>
            </w:r>
            <w:r>
              <w:rPr>
                <w:rStyle w:val="Tun"/>
                <w:b w:val="0"/>
              </w:rPr>
              <w:t>100</w:t>
            </w:r>
            <w:r w:rsidRPr="00321CC4">
              <w:rPr>
                <w:rStyle w:val="Tun"/>
                <w:b w:val="0"/>
              </w:rPr>
              <w:t xml:space="preserve"> %</w:t>
            </w:r>
          </w:p>
          <w:p w14:paraId="09D3A387" w14:textId="037F55DE" w:rsidR="00C13B70" w:rsidRPr="00C8727E" w:rsidRDefault="00C13B70" w:rsidP="00853614">
            <w:pPr>
              <w:pStyle w:val="Tabulka"/>
              <w:rPr>
                <w:rStyle w:val="Tun"/>
                <w:b w:val="0"/>
              </w:rPr>
            </w:pPr>
            <w:r w:rsidRPr="00321CC4">
              <w:rPr>
                <w:rStyle w:val="Tun"/>
                <w:b w:val="0"/>
              </w:rPr>
              <w:t xml:space="preserve">Položka č. </w:t>
            </w:r>
            <w:r>
              <w:rPr>
                <w:rStyle w:val="Tun"/>
                <w:b w:val="0"/>
              </w:rPr>
              <w:t>16</w:t>
            </w:r>
            <w:r w:rsidRPr="00321CC4">
              <w:rPr>
                <w:rStyle w:val="Tun"/>
                <w:b w:val="0"/>
              </w:rPr>
              <w:t xml:space="preserve"> –</w:t>
            </w:r>
            <w:r>
              <w:rPr>
                <w:rStyle w:val="Tun"/>
                <w:b w:val="0"/>
              </w:rPr>
              <w:t xml:space="preserve"> </w:t>
            </w:r>
            <w:r w:rsidR="00D67FE8">
              <w:rPr>
                <w:rStyle w:val="Tun"/>
                <w:b w:val="0"/>
              </w:rPr>
              <w:t>1</w:t>
            </w:r>
            <w:r>
              <w:rPr>
                <w:rStyle w:val="Tun"/>
                <w:b w:val="0"/>
              </w:rPr>
              <w:t>0</w:t>
            </w:r>
            <w:r w:rsidRPr="00321CC4">
              <w:rPr>
                <w:rStyle w:val="Tun"/>
                <w:b w:val="0"/>
              </w:rPr>
              <w:t xml:space="preserve"> %</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7BF04163" w14:textId="6B68D8EF" w:rsidR="00B72613"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p w14:paraId="067BCFE3" w14:textId="58959478" w:rsidR="00FA34E9" w:rsidRDefault="00FA34E9" w:rsidP="00517090">
            <w:pPr>
              <w:pStyle w:val="Tabulka"/>
              <w:rPr>
                <w:rStyle w:val="Tun"/>
                <w:b w:val="0"/>
              </w:rPr>
            </w:pPr>
            <w:r>
              <w:rPr>
                <w:rStyle w:val="Tun"/>
                <w:b w:val="0"/>
              </w:rPr>
              <w:br/>
            </w:r>
            <w:r w:rsidRPr="00321CC4">
              <w:rPr>
                <w:rStyle w:val="Tun"/>
                <w:b w:val="0"/>
              </w:rPr>
              <w:t xml:space="preserve">Položka č. </w:t>
            </w:r>
            <w:r w:rsidR="008038DB">
              <w:rPr>
                <w:rStyle w:val="Tun"/>
                <w:b w:val="0"/>
              </w:rPr>
              <w:t xml:space="preserve">3.1 - </w:t>
            </w:r>
            <w:r w:rsidR="00D67FE8">
              <w:rPr>
                <w:rStyle w:val="Tun"/>
                <w:b w:val="0"/>
              </w:rPr>
              <w:t>6</w:t>
            </w:r>
            <w:r w:rsidR="008038DB">
              <w:rPr>
                <w:rStyle w:val="Tun"/>
                <w:b w:val="0"/>
              </w:rPr>
              <w:t>0</w:t>
            </w:r>
            <w:r w:rsidRPr="00321CC4">
              <w:rPr>
                <w:rStyle w:val="Tun"/>
                <w:b w:val="0"/>
              </w:rPr>
              <w:t>%</w:t>
            </w:r>
          </w:p>
          <w:p w14:paraId="32A7DA04" w14:textId="6660A188" w:rsidR="00D67FE8" w:rsidRDefault="008038DB" w:rsidP="00517090">
            <w:pPr>
              <w:pStyle w:val="Tabulka"/>
              <w:rPr>
                <w:rStyle w:val="Tun"/>
                <w:b w:val="0"/>
              </w:rPr>
            </w:pPr>
            <w:r w:rsidRPr="00D67FE8">
              <w:rPr>
                <w:rStyle w:val="Tun"/>
                <w:b w:val="0"/>
              </w:rPr>
              <w:t xml:space="preserve">Položka č. 3.2 - </w:t>
            </w:r>
            <w:r w:rsidR="00D67FE8" w:rsidRPr="00D67FE8">
              <w:rPr>
                <w:rStyle w:val="Tun"/>
                <w:b w:val="0"/>
              </w:rPr>
              <w:t>5</w:t>
            </w:r>
            <w:r w:rsidRPr="00D67FE8">
              <w:rPr>
                <w:rStyle w:val="Tun"/>
                <w:b w:val="0"/>
              </w:rPr>
              <w:t>0%</w:t>
            </w:r>
            <w:r w:rsidR="00D67FE8" w:rsidRPr="00321CC4">
              <w:rPr>
                <w:rStyle w:val="Tun"/>
                <w:b w:val="0"/>
              </w:rPr>
              <w:t xml:space="preserve"> </w:t>
            </w:r>
          </w:p>
          <w:p w14:paraId="67345A16" w14:textId="464EF2D2" w:rsidR="008038DB" w:rsidRDefault="00D67FE8" w:rsidP="00517090">
            <w:pPr>
              <w:pStyle w:val="Tabulka"/>
              <w:rPr>
                <w:rStyle w:val="Tun"/>
                <w:b w:val="0"/>
              </w:rPr>
            </w:pPr>
            <w:r w:rsidRPr="00321CC4">
              <w:rPr>
                <w:rStyle w:val="Tun"/>
                <w:b w:val="0"/>
              </w:rPr>
              <w:t xml:space="preserve">Položka č. </w:t>
            </w:r>
            <w:r>
              <w:rPr>
                <w:rStyle w:val="Tun"/>
                <w:b w:val="0"/>
              </w:rPr>
              <w:t>3.4 -</w:t>
            </w:r>
            <w:r>
              <w:rPr>
                <w:rStyle w:val="Tun"/>
              </w:rPr>
              <w:t xml:space="preserve"> </w:t>
            </w:r>
            <w:r>
              <w:rPr>
                <w:rStyle w:val="Tun"/>
                <w:b w:val="0"/>
              </w:rPr>
              <w:t>60</w:t>
            </w:r>
            <w:r w:rsidRPr="00321CC4">
              <w:rPr>
                <w:rStyle w:val="Tun"/>
                <w:b w:val="0"/>
              </w:rPr>
              <w:t>%</w:t>
            </w:r>
          </w:p>
          <w:p w14:paraId="6A7AC231" w14:textId="3AA136B0" w:rsidR="00D67FE8" w:rsidRPr="009A77C8" w:rsidRDefault="00D67FE8" w:rsidP="00D67FE8">
            <w:pPr>
              <w:pStyle w:val="Tabulka"/>
              <w:rPr>
                <w:rStyle w:val="Tun"/>
                <w:b w:val="0"/>
                <w:highlight w:val="yellow"/>
              </w:rPr>
            </w:pPr>
            <w:r w:rsidRPr="00D67FE8">
              <w:rPr>
                <w:rStyle w:val="Tun"/>
                <w:b w:val="0"/>
              </w:rPr>
              <w:t>Položka č. 8 – 1</w:t>
            </w:r>
            <w:r w:rsidRPr="009A77C8">
              <w:rPr>
                <w:rStyle w:val="Tun"/>
                <w:b w:val="0"/>
              </w:rPr>
              <w:t>0</w:t>
            </w:r>
            <w:r w:rsidRPr="00D67FE8">
              <w:rPr>
                <w:rStyle w:val="Tun"/>
                <w:b w:val="0"/>
              </w:rPr>
              <w:t>0 %</w:t>
            </w:r>
            <w:r w:rsidRPr="009A77C8" w:rsidDel="00FA34E9">
              <w:rPr>
                <w:rStyle w:val="Tun"/>
                <w:b w:val="0"/>
                <w:highlight w:val="yellow"/>
              </w:rPr>
              <w:t xml:space="preserve"> </w:t>
            </w:r>
          </w:p>
          <w:p w14:paraId="59B2DF54" w14:textId="6C2F3D52" w:rsidR="00D67FE8" w:rsidRPr="00D67FE8" w:rsidRDefault="00D67FE8" w:rsidP="00D67FE8">
            <w:pPr>
              <w:pStyle w:val="Tabulka"/>
              <w:rPr>
                <w:rStyle w:val="Tun"/>
                <w:b w:val="0"/>
              </w:rPr>
            </w:pPr>
            <w:r w:rsidRPr="00D67FE8">
              <w:rPr>
                <w:rStyle w:val="Tun"/>
                <w:b w:val="0"/>
              </w:rPr>
              <w:t>Položka č. 9 – 1</w:t>
            </w:r>
            <w:r w:rsidRPr="009A77C8">
              <w:rPr>
                <w:rStyle w:val="Tun"/>
                <w:b w:val="0"/>
              </w:rPr>
              <w:t>0</w:t>
            </w:r>
            <w:r w:rsidRPr="00D67FE8">
              <w:rPr>
                <w:rStyle w:val="Tun"/>
                <w:b w:val="0"/>
              </w:rPr>
              <w:t>0 %</w:t>
            </w:r>
          </w:p>
          <w:p w14:paraId="76A06379" w14:textId="77777777" w:rsidR="00FB514D" w:rsidRDefault="00FB514D" w:rsidP="00FB514D">
            <w:pPr>
              <w:pStyle w:val="Tabulka"/>
              <w:rPr>
                <w:rStyle w:val="Tun"/>
                <w:highlight w:val="yellow"/>
              </w:rPr>
            </w:pPr>
            <w:r w:rsidRPr="00321CC4">
              <w:rPr>
                <w:rStyle w:val="Tun"/>
                <w:b w:val="0"/>
              </w:rPr>
              <w:t xml:space="preserve">Položka č. </w:t>
            </w:r>
            <w:r>
              <w:rPr>
                <w:rStyle w:val="Tun"/>
                <w:b w:val="0"/>
              </w:rPr>
              <w:t>10</w:t>
            </w:r>
            <w:r w:rsidRPr="00321CC4">
              <w:rPr>
                <w:rStyle w:val="Tun"/>
                <w:b w:val="0"/>
              </w:rPr>
              <w:t xml:space="preserve"> – </w:t>
            </w:r>
            <w:r>
              <w:rPr>
                <w:rStyle w:val="Tun"/>
                <w:b w:val="0"/>
              </w:rPr>
              <w:t>100</w:t>
            </w:r>
            <w:r w:rsidRPr="00321CC4">
              <w:rPr>
                <w:rStyle w:val="Tun"/>
                <w:b w:val="0"/>
              </w:rPr>
              <w:t xml:space="preserve"> %</w:t>
            </w:r>
            <w:r w:rsidDel="00FA34E9">
              <w:rPr>
                <w:rStyle w:val="Tun"/>
                <w:highlight w:val="yellow"/>
              </w:rPr>
              <w:t xml:space="preserve"> </w:t>
            </w:r>
          </w:p>
          <w:p w14:paraId="54845B8D" w14:textId="77777777" w:rsidR="00FB514D" w:rsidRDefault="00FB514D" w:rsidP="00FB514D">
            <w:pPr>
              <w:pStyle w:val="Tabulka"/>
              <w:rPr>
                <w:rStyle w:val="Tun"/>
                <w:b w:val="0"/>
              </w:rPr>
            </w:pPr>
            <w:r w:rsidRPr="00321CC4">
              <w:rPr>
                <w:rStyle w:val="Tun"/>
                <w:b w:val="0"/>
              </w:rPr>
              <w:t xml:space="preserve">Položka č. </w:t>
            </w:r>
            <w:r>
              <w:rPr>
                <w:rStyle w:val="Tun"/>
                <w:b w:val="0"/>
              </w:rPr>
              <w:t>11</w:t>
            </w:r>
            <w:r w:rsidRPr="00321CC4">
              <w:rPr>
                <w:rStyle w:val="Tun"/>
                <w:b w:val="0"/>
              </w:rPr>
              <w:t xml:space="preserve"> – </w:t>
            </w:r>
            <w:r>
              <w:rPr>
                <w:rStyle w:val="Tun"/>
                <w:b w:val="0"/>
              </w:rPr>
              <w:t>100</w:t>
            </w:r>
            <w:r w:rsidRPr="00321CC4">
              <w:rPr>
                <w:rStyle w:val="Tun"/>
                <w:b w:val="0"/>
              </w:rPr>
              <w:t xml:space="preserve"> %</w:t>
            </w:r>
          </w:p>
          <w:p w14:paraId="314C69F3" w14:textId="05B2007D" w:rsidR="00FB514D" w:rsidRPr="00C8727E" w:rsidRDefault="001D435D" w:rsidP="00FB514D">
            <w:pPr>
              <w:pStyle w:val="Tabulka"/>
              <w:rPr>
                <w:rStyle w:val="Tun"/>
                <w:b w:val="0"/>
              </w:rPr>
            </w:pPr>
            <w:r w:rsidRPr="00321CC4">
              <w:rPr>
                <w:rStyle w:val="Tun"/>
                <w:b w:val="0"/>
              </w:rPr>
              <w:t xml:space="preserve">Položka č. </w:t>
            </w:r>
            <w:r>
              <w:rPr>
                <w:rStyle w:val="Tun"/>
                <w:b w:val="0"/>
              </w:rPr>
              <w:t>13</w:t>
            </w:r>
            <w:r w:rsidRPr="00321CC4">
              <w:rPr>
                <w:rStyle w:val="Tun"/>
                <w:b w:val="0"/>
              </w:rPr>
              <w:t xml:space="preserve"> –</w:t>
            </w:r>
            <w:r>
              <w:rPr>
                <w:rStyle w:val="Tun"/>
                <w:b w:val="0"/>
              </w:rPr>
              <w:t xml:space="preserve"> 50</w:t>
            </w:r>
            <w:r w:rsidRPr="00321CC4">
              <w:rPr>
                <w:rStyle w:val="Tun"/>
                <w:b w:val="0"/>
              </w:rPr>
              <w:t xml:space="preserve"> %</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bookmarkStart w:id="24" w:name="_Hlk157149366"/>
            <w:r w:rsidRPr="00B06D17">
              <w:rPr>
                <w:rStyle w:val="Tun"/>
                <w:highlight w:val="yellow"/>
              </w:rPr>
              <w:t>5. Dílčí etapa</w:t>
            </w:r>
          </w:p>
        </w:tc>
        <w:tc>
          <w:tcPr>
            <w:tcW w:w="2977" w:type="dxa"/>
          </w:tcPr>
          <w:p w14:paraId="6B9A5490" w14:textId="06AF5229" w:rsidR="00B72613"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p w14:paraId="65061444" w14:textId="7CCADF42" w:rsidR="008038DB" w:rsidRDefault="008038DB" w:rsidP="00517090">
            <w:pPr>
              <w:pStyle w:val="Tabulka"/>
              <w:rPr>
                <w:rStyle w:val="Tun"/>
                <w:b w:val="0"/>
              </w:rPr>
            </w:pPr>
            <w:r w:rsidRPr="00321CC4">
              <w:rPr>
                <w:rStyle w:val="Tun"/>
                <w:b w:val="0"/>
              </w:rPr>
              <w:t xml:space="preserve">Položka č. </w:t>
            </w:r>
            <w:r>
              <w:rPr>
                <w:rStyle w:val="Tun"/>
                <w:b w:val="0"/>
              </w:rPr>
              <w:t xml:space="preserve">3.1 </w:t>
            </w:r>
            <w:r w:rsidR="00D67FE8">
              <w:rPr>
                <w:rStyle w:val="Tun"/>
                <w:b w:val="0"/>
              </w:rPr>
              <w:t>–</w:t>
            </w:r>
            <w:r>
              <w:rPr>
                <w:rStyle w:val="Tun"/>
                <w:b w:val="0"/>
              </w:rPr>
              <w:t xml:space="preserve"> </w:t>
            </w:r>
            <w:r w:rsidR="00D67FE8">
              <w:rPr>
                <w:rStyle w:val="Tun"/>
                <w:b w:val="0"/>
              </w:rPr>
              <w:t xml:space="preserve">25 </w:t>
            </w:r>
            <w:r w:rsidRPr="00321CC4">
              <w:rPr>
                <w:rStyle w:val="Tun"/>
                <w:b w:val="0"/>
              </w:rPr>
              <w:t>%</w:t>
            </w:r>
          </w:p>
          <w:p w14:paraId="30837DDA" w14:textId="495BDE54" w:rsidR="008038DB" w:rsidRDefault="008038DB" w:rsidP="00517090">
            <w:pPr>
              <w:pStyle w:val="Tabulka"/>
              <w:rPr>
                <w:rStyle w:val="Tun"/>
                <w:b w:val="0"/>
              </w:rPr>
            </w:pPr>
            <w:r w:rsidRPr="00D67FE8">
              <w:rPr>
                <w:rStyle w:val="Tun"/>
                <w:b w:val="0"/>
              </w:rPr>
              <w:t xml:space="preserve">Položka č. 3.2 </w:t>
            </w:r>
            <w:r w:rsidR="00D67FE8" w:rsidRPr="00D67FE8">
              <w:rPr>
                <w:rStyle w:val="Tun"/>
                <w:b w:val="0"/>
              </w:rPr>
              <w:t>–</w:t>
            </w:r>
            <w:r w:rsidRPr="00D67FE8">
              <w:rPr>
                <w:rStyle w:val="Tun"/>
                <w:b w:val="0"/>
              </w:rPr>
              <w:t xml:space="preserve"> 30</w:t>
            </w:r>
            <w:r w:rsidR="00D67FE8" w:rsidRPr="00D67FE8">
              <w:rPr>
                <w:rStyle w:val="Tun"/>
                <w:b w:val="0"/>
              </w:rPr>
              <w:t xml:space="preserve"> </w:t>
            </w:r>
            <w:r w:rsidRPr="00D67FE8">
              <w:rPr>
                <w:rStyle w:val="Tun"/>
                <w:b w:val="0"/>
              </w:rPr>
              <w:t>%</w:t>
            </w:r>
          </w:p>
          <w:p w14:paraId="2F6690CE" w14:textId="7027C3A3" w:rsidR="008038DB" w:rsidRPr="00D67FE8" w:rsidRDefault="008038DB" w:rsidP="00517090">
            <w:pPr>
              <w:pStyle w:val="Tabulka"/>
              <w:rPr>
                <w:rStyle w:val="Tun"/>
                <w:b w:val="0"/>
              </w:rPr>
            </w:pPr>
            <w:r w:rsidRPr="00321CC4">
              <w:rPr>
                <w:rStyle w:val="Tun"/>
                <w:b w:val="0"/>
              </w:rPr>
              <w:t>Položka č.</w:t>
            </w:r>
            <w:r w:rsidRPr="00D67FE8">
              <w:rPr>
                <w:rStyle w:val="Tun"/>
                <w:b w:val="0"/>
              </w:rPr>
              <w:t xml:space="preserve"> 3.3 </w:t>
            </w:r>
            <w:r w:rsidR="00D67FE8" w:rsidRPr="00D67FE8">
              <w:rPr>
                <w:rStyle w:val="Tun"/>
                <w:b w:val="0"/>
              </w:rPr>
              <w:t>–</w:t>
            </w:r>
            <w:r w:rsidRPr="00D67FE8">
              <w:rPr>
                <w:rStyle w:val="Tun"/>
                <w:b w:val="0"/>
              </w:rPr>
              <w:t xml:space="preserve"> </w:t>
            </w:r>
            <w:r w:rsidR="0034758D">
              <w:rPr>
                <w:rStyle w:val="Tun"/>
                <w:b w:val="0"/>
              </w:rPr>
              <w:t>1</w:t>
            </w:r>
            <w:r w:rsidR="00D67FE8">
              <w:rPr>
                <w:rStyle w:val="Tun"/>
                <w:b w:val="0"/>
              </w:rPr>
              <w:t>0</w:t>
            </w:r>
            <w:r w:rsidR="00D67FE8" w:rsidRPr="00D67FE8">
              <w:rPr>
                <w:rStyle w:val="Tun"/>
                <w:b w:val="0"/>
              </w:rPr>
              <w:t xml:space="preserve"> </w:t>
            </w:r>
            <w:r w:rsidRPr="00D67FE8">
              <w:rPr>
                <w:rStyle w:val="Tun"/>
                <w:b w:val="0"/>
              </w:rPr>
              <w:t>%</w:t>
            </w:r>
          </w:p>
          <w:p w14:paraId="5B8A42C5" w14:textId="5B32C1E7" w:rsidR="00D67FE8" w:rsidRPr="00D67FE8" w:rsidRDefault="00D67FE8" w:rsidP="00517090">
            <w:pPr>
              <w:pStyle w:val="Tabulka"/>
              <w:rPr>
                <w:rStyle w:val="Tun"/>
                <w:b w:val="0"/>
              </w:rPr>
            </w:pPr>
            <w:r w:rsidRPr="009A77C8">
              <w:rPr>
                <w:rStyle w:val="Tun"/>
                <w:b w:val="0"/>
              </w:rPr>
              <w:t>Položka č. 3.4 – 40 %</w:t>
            </w:r>
          </w:p>
          <w:p w14:paraId="32629690" w14:textId="2663C022" w:rsidR="00C13B70" w:rsidRDefault="00C13B70" w:rsidP="00C13B70">
            <w:pPr>
              <w:pStyle w:val="Tabulka"/>
              <w:rPr>
                <w:rStyle w:val="Tun"/>
                <w:b w:val="0"/>
              </w:rPr>
            </w:pPr>
            <w:r w:rsidRPr="00321CC4">
              <w:rPr>
                <w:rStyle w:val="Tun"/>
                <w:b w:val="0"/>
              </w:rPr>
              <w:t xml:space="preserve">Položka č. </w:t>
            </w:r>
            <w:r>
              <w:rPr>
                <w:rStyle w:val="Tun"/>
                <w:b w:val="0"/>
              </w:rPr>
              <w:t>15</w:t>
            </w:r>
            <w:r w:rsidRPr="00321CC4">
              <w:rPr>
                <w:rStyle w:val="Tun"/>
                <w:b w:val="0"/>
              </w:rPr>
              <w:t xml:space="preserve"> –</w:t>
            </w:r>
            <w:r>
              <w:rPr>
                <w:rStyle w:val="Tun"/>
                <w:b w:val="0"/>
              </w:rPr>
              <w:t xml:space="preserve"> 100</w:t>
            </w:r>
            <w:r w:rsidRPr="00321CC4">
              <w:rPr>
                <w:rStyle w:val="Tun"/>
                <w:b w:val="0"/>
              </w:rPr>
              <w:t xml:space="preserve"> %</w:t>
            </w:r>
          </w:p>
          <w:p w14:paraId="40730619" w14:textId="77777777" w:rsidR="009A77C8" w:rsidRDefault="00D67FE8" w:rsidP="00C13B70">
            <w:pPr>
              <w:pStyle w:val="Tabulka"/>
              <w:rPr>
                <w:rStyle w:val="Tun"/>
                <w:b w:val="0"/>
              </w:rPr>
            </w:pPr>
            <w:r w:rsidRPr="00321CC4">
              <w:rPr>
                <w:rStyle w:val="Tun"/>
                <w:b w:val="0"/>
              </w:rPr>
              <w:t xml:space="preserve">Položka č. </w:t>
            </w:r>
            <w:r>
              <w:rPr>
                <w:rStyle w:val="Tun"/>
                <w:b w:val="0"/>
              </w:rPr>
              <w:t>16</w:t>
            </w:r>
            <w:r w:rsidRPr="00321CC4">
              <w:rPr>
                <w:rStyle w:val="Tun"/>
                <w:b w:val="0"/>
              </w:rPr>
              <w:t xml:space="preserve"> –</w:t>
            </w:r>
            <w:r>
              <w:rPr>
                <w:rStyle w:val="Tun"/>
                <w:b w:val="0"/>
              </w:rPr>
              <w:t xml:space="preserve"> 10</w:t>
            </w:r>
            <w:r w:rsidRPr="00321CC4">
              <w:rPr>
                <w:rStyle w:val="Tun"/>
                <w:b w:val="0"/>
              </w:rPr>
              <w:t xml:space="preserve"> %</w:t>
            </w:r>
          </w:p>
          <w:p w14:paraId="69A48A3D" w14:textId="0A5D82E3" w:rsidR="00C13B70" w:rsidRPr="00321CC4" w:rsidRDefault="00C13B70" w:rsidP="00C13B70">
            <w:pPr>
              <w:pStyle w:val="Tabulka"/>
              <w:rPr>
                <w:rStyle w:val="Tun"/>
                <w:b w:val="0"/>
              </w:rPr>
            </w:pPr>
            <w:r w:rsidRPr="00321CC4">
              <w:rPr>
                <w:rStyle w:val="Tun"/>
                <w:b w:val="0"/>
              </w:rPr>
              <w:t xml:space="preserve">Položka č. </w:t>
            </w:r>
            <w:r>
              <w:rPr>
                <w:rStyle w:val="Tun"/>
                <w:b w:val="0"/>
              </w:rPr>
              <w:t>17</w:t>
            </w:r>
            <w:r w:rsidRPr="00321CC4">
              <w:rPr>
                <w:rStyle w:val="Tun"/>
                <w:b w:val="0"/>
              </w:rPr>
              <w:t xml:space="preserve"> –</w:t>
            </w:r>
            <w:r>
              <w:rPr>
                <w:rStyle w:val="Tun"/>
                <w:b w:val="0"/>
              </w:rPr>
              <w:t xml:space="preserve"> 50</w:t>
            </w:r>
            <w:r w:rsidRPr="00321CC4">
              <w:rPr>
                <w:rStyle w:val="Tun"/>
                <w:b w:val="0"/>
              </w:rPr>
              <w:t xml:space="preserve"> %</w:t>
            </w:r>
          </w:p>
          <w:p w14:paraId="015431D6" w14:textId="249EFF0A" w:rsidR="00C13B70" w:rsidRPr="00B06D17" w:rsidRDefault="00282322" w:rsidP="00517090">
            <w:pPr>
              <w:pStyle w:val="Tabulka"/>
              <w:rPr>
                <w:rStyle w:val="Tun"/>
                <w:highlight w:val="yellow"/>
              </w:rPr>
            </w:pPr>
            <w:r w:rsidRPr="00321CC4">
              <w:rPr>
                <w:rStyle w:val="Tun"/>
                <w:b w:val="0"/>
              </w:rPr>
              <w:t xml:space="preserve">Položka č. </w:t>
            </w:r>
            <w:r>
              <w:rPr>
                <w:rStyle w:val="Tun"/>
                <w:b w:val="0"/>
              </w:rPr>
              <w:t>18</w:t>
            </w:r>
            <w:r w:rsidRPr="00321CC4">
              <w:rPr>
                <w:rStyle w:val="Tun"/>
                <w:b w:val="0"/>
              </w:rPr>
              <w:t xml:space="preserve"> – </w:t>
            </w:r>
            <w:r w:rsidR="00A23A19">
              <w:rPr>
                <w:rStyle w:val="Tun"/>
                <w:b w:val="0"/>
              </w:rPr>
              <w:t>2</w:t>
            </w:r>
            <w:r>
              <w:rPr>
                <w:rStyle w:val="Tun"/>
                <w:b w:val="0"/>
              </w:rPr>
              <w:t>0</w:t>
            </w:r>
            <w:r w:rsidRPr="00321CC4">
              <w:rPr>
                <w:rStyle w:val="Tun"/>
                <w:b w:val="0"/>
              </w:rPr>
              <w:t xml:space="preserve"> %</w:t>
            </w:r>
          </w:p>
        </w:tc>
        <w:tc>
          <w:tcPr>
            <w:tcW w:w="2977" w:type="dxa"/>
          </w:tcPr>
          <w:p w14:paraId="16088675" w14:textId="5CA5D55D"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w:t>
            </w:r>
          </w:p>
        </w:tc>
      </w:tr>
      <w:tr w:rsidR="0027104C" w:rsidRPr="00582C1E" w14:paraId="53CAF8E4" w14:textId="77777777" w:rsidTr="00515E6C">
        <w:tc>
          <w:tcPr>
            <w:tcW w:w="2914" w:type="dxa"/>
          </w:tcPr>
          <w:p w14:paraId="340F098D" w14:textId="77777777" w:rsidR="0027104C" w:rsidRPr="00B06D17" w:rsidRDefault="0027104C" w:rsidP="00515E6C">
            <w:pPr>
              <w:pStyle w:val="Tabulka"/>
              <w:rPr>
                <w:rStyle w:val="Tun"/>
                <w:highlight w:val="yellow"/>
              </w:rPr>
            </w:pPr>
            <w:r w:rsidRPr="00582C1E">
              <w:rPr>
                <w:rStyle w:val="Tun"/>
                <w:highlight w:val="yellow"/>
              </w:rPr>
              <w:t>6. Dílčí etapa</w:t>
            </w:r>
            <w:r w:rsidRPr="00582C1E">
              <w:rPr>
                <w:rStyle w:val="Tun"/>
              </w:rPr>
              <w:tab/>
            </w:r>
          </w:p>
        </w:tc>
        <w:tc>
          <w:tcPr>
            <w:tcW w:w="2977" w:type="dxa"/>
          </w:tcPr>
          <w:p w14:paraId="3FEE2BFB" w14:textId="77777777" w:rsidR="0027104C" w:rsidRDefault="0027104C" w:rsidP="00515E6C">
            <w:pPr>
              <w:pStyle w:val="Tabulka"/>
              <w:rPr>
                <w:rStyle w:val="Tun"/>
                <w:highlight w:val="yellow"/>
              </w:rPr>
            </w:pPr>
            <w:r w:rsidRPr="00582C1E">
              <w:rPr>
                <w:rStyle w:val="Tun"/>
                <w:highlight w:val="yellow"/>
              </w:rPr>
              <w:t xml:space="preserve">[....] Kč </w:t>
            </w:r>
          </w:p>
          <w:p w14:paraId="2F1A1A25" w14:textId="77777777" w:rsidR="0027104C" w:rsidRPr="00321CC4" w:rsidRDefault="0027104C" w:rsidP="00515E6C">
            <w:pPr>
              <w:pStyle w:val="Tabulka"/>
              <w:rPr>
                <w:rStyle w:val="Tun"/>
                <w:b w:val="0"/>
              </w:rPr>
            </w:pPr>
            <w:r w:rsidRPr="00321CC4">
              <w:rPr>
                <w:rStyle w:val="Tun"/>
                <w:b w:val="0"/>
              </w:rPr>
              <w:t xml:space="preserve">Položka č. </w:t>
            </w:r>
            <w:r>
              <w:rPr>
                <w:rStyle w:val="Tun"/>
                <w:b w:val="0"/>
              </w:rPr>
              <w:t>16</w:t>
            </w:r>
            <w:r w:rsidRPr="00321CC4">
              <w:rPr>
                <w:rStyle w:val="Tun"/>
                <w:b w:val="0"/>
              </w:rPr>
              <w:t xml:space="preserve"> –</w:t>
            </w:r>
            <w:r>
              <w:rPr>
                <w:rStyle w:val="Tun"/>
                <w:b w:val="0"/>
              </w:rPr>
              <w:t xml:space="preserve"> 20</w:t>
            </w:r>
            <w:r w:rsidRPr="00321CC4">
              <w:rPr>
                <w:rStyle w:val="Tun"/>
                <w:b w:val="0"/>
              </w:rPr>
              <w:t xml:space="preserve"> %</w:t>
            </w:r>
          </w:p>
          <w:p w14:paraId="512D0592" w14:textId="4D6E3975" w:rsidR="0027104C" w:rsidRPr="00B42FED" w:rsidRDefault="0027104C" w:rsidP="00515E6C">
            <w:pPr>
              <w:pStyle w:val="Tabulka"/>
              <w:rPr>
                <w:rStyle w:val="Tun"/>
                <w:b w:val="0"/>
              </w:rPr>
            </w:pPr>
            <w:r w:rsidRPr="00321CC4">
              <w:rPr>
                <w:rStyle w:val="Tun"/>
                <w:b w:val="0"/>
              </w:rPr>
              <w:t xml:space="preserve">Položka č. </w:t>
            </w:r>
            <w:r>
              <w:rPr>
                <w:rStyle w:val="Tun"/>
                <w:b w:val="0"/>
              </w:rPr>
              <w:t>19 - 100</w:t>
            </w:r>
            <w:r w:rsidRPr="00321CC4">
              <w:rPr>
                <w:rStyle w:val="Tun"/>
                <w:b w:val="0"/>
              </w:rPr>
              <w:t>%</w:t>
            </w:r>
          </w:p>
        </w:tc>
        <w:tc>
          <w:tcPr>
            <w:tcW w:w="2977" w:type="dxa"/>
          </w:tcPr>
          <w:p w14:paraId="473B94DF" w14:textId="77777777" w:rsidR="0027104C" w:rsidRPr="00582C1E" w:rsidRDefault="0027104C" w:rsidP="00515E6C">
            <w:pPr>
              <w:pStyle w:val="Tabulka"/>
              <w:rPr>
                <w:rStyle w:val="Tun"/>
                <w:highlight w:val="yellow"/>
              </w:rPr>
            </w:pPr>
            <w:r w:rsidRPr="00582C1E">
              <w:rPr>
                <w:rStyle w:val="Tun"/>
                <w:highlight w:val="yellow"/>
              </w:rPr>
              <w:t xml:space="preserve">[....] Kč </w:t>
            </w:r>
          </w:p>
        </w:tc>
      </w:tr>
      <w:bookmarkEnd w:id="24"/>
      <w:tr w:rsidR="00582C1E" w:rsidRPr="00582C1E" w14:paraId="04914E1D" w14:textId="77777777" w:rsidTr="009227F1">
        <w:tc>
          <w:tcPr>
            <w:tcW w:w="2914" w:type="dxa"/>
          </w:tcPr>
          <w:p w14:paraId="7FBB2E78" w14:textId="68700F09" w:rsidR="00582C1E" w:rsidRPr="00B06D17" w:rsidRDefault="00582C1E" w:rsidP="00517090">
            <w:pPr>
              <w:pStyle w:val="Tabulka"/>
              <w:rPr>
                <w:rStyle w:val="Tun"/>
                <w:highlight w:val="yellow"/>
              </w:rPr>
            </w:pPr>
            <w:r w:rsidRPr="00582C1E">
              <w:rPr>
                <w:rStyle w:val="Tun"/>
                <w:highlight w:val="yellow"/>
              </w:rPr>
              <w:t>6</w:t>
            </w:r>
            <w:r w:rsidR="0027104C">
              <w:rPr>
                <w:rStyle w:val="Tun"/>
                <w:highlight w:val="yellow"/>
              </w:rPr>
              <w:t>a</w:t>
            </w:r>
            <w:r w:rsidRPr="00582C1E">
              <w:rPr>
                <w:rStyle w:val="Tun"/>
                <w:highlight w:val="yellow"/>
              </w:rPr>
              <w:t>. Dílčí etapa</w:t>
            </w:r>
            <w:r w:rsidRPr="00582C1E">
              <w:rPr>
                <w:rStyle w:val="Tun"/>
              </w:rPr>
              <w:tab/>
            </w:r>
          </w:p>
        </w:tc>
        <w:tc>
          <w:tcPr>
            <w:tcW w:w="2977" w:type="dxa"/>
          </w:tcPr>
          <w:p w14:paraId="004B6200" w14:textId="57E4C467" w:rsidR="00582C1E" w:rsidRDefault="00582C1E" w:rsidP="00517090">
            <w:pPr>
              <w:pStyle w:val="Tabulka"/>
              <w:rPr>
                <w:rStyle w:val="Tun"/>
                <w:highlight w:val="yellow"/>
              </w:rPr>
            </w:pPr>
            <w:r w:rsidRPr="00582C1E">
              <w:rPr>
                <w:rStyle w:val="Tun"/>
                <w:highlight w:val="yellow"/>
              </w:rPr>
              <w:t xml:space="preserve">[....] Kč </w:t>
            </w:r>
          </w:p>
          <w:p w14:paraId="4AF2B9E3" w14:textId="22DE69D4" w:rsidR="00C13B70" w:rsidRPr="00B42FED" w:rsidRDefault="00B42FED" w:rsidP="00517090">
            <w:pPr>
              <w:pStyle w:val="Tabulka"/>
              <w:rPr>
                <w:rStyle w:val="Tun"/>
                <w:b w:val="0"/>
              </w:rPr>
            </w:pPr>
            <w:r w:rsidRPr="00321CC4">
              <w:rPr>
                <w:rStyle w:val="Tun"/>
                <w:b w:val="0"/>
              </w:rPr>
              <w:t xml:space="preserve">Položka č. </w:t>
            </w:r>
            <w:r>
              <w:rPr>
                <w:rStyle w:val="Tun"/>
                <w:b w:val="0"/>
              </w:rPr>
              <w:t>20 – 100%</w:t>
            </w:r>
            <w:r w:rsidR="00D518A2">
              <w:rPr>
                <w:rStyle w:val="Tun"/>
                <w:b w:val="0"/>
              </w:rPr>
              <w:t xml:space="preserve"> </w:t>
            </w:r>
            <w:r w:rsidR="00D518A2" w:rsidRPr="00E943EF">
              <w:rPr>
                <w:rStyle w:val="Tun"/>
                <w:b w:val="0"/>
                <w:i/>
              </w:rPr>
              <w:t>(vyhrazená změna</w:t>
            </w:r>
            <w:r w:rsidR="005C1619">
              <w:rPr>
                <w:rStyle w:val="Tun"/>
                <w:b w:val="0"/>
                <w:i/>
              </w:rPr>
              <w:t xml:space="preserve"> </w:t>
            </w:r>
            <w:r w:rsidR="005C1619" w:rsidRPr="005C1619">
              <w:rPr>
                <w:rStyle w:val="Tun"/>
                <w:b w:val="0"/>
                <w:i/>
              </w:rPr>
              <w:t>z</w:t>
            </w:r>
            <w:r w:rsidR="005C1619" w:rsidRPr="00E943EF">
              <w:rPr>
                <w:rStyle w:val="Tun"/>
                <w:b w:val="0"/>
                <w:i/>
              </w:rPr>
              <w:t>ávazku</w:t>
            </w:r>
            <w:r w:rsidR="00D518A2" w:rsidRPr="00E943EF">
              <w:rPr>
                <w:rStyle w:val="Tun"/>
                <w:b w:val="0"/>
                <w:i/>
              </w:rPr>
              <w:t>)</w:t>
            </w:r>
          </w:p>
        </w:tc>
        <w:tc>
          <w:tcPr>
            <w:tcW w:w="2977" w:type="dxa"/>
          </w:tcPr>
          <w:p w14:paraId="5CD222E3" w14:textId="245F418E" w:rsidR="00582C1E" w:rsidRPr="00582C1E" w:rsidRDefault="00582C1E" w:rsidP="00517090">
            <w:pPr>
              <w:pStyle w:val="Tabulka"/>
              <w:rPr>
                <w:rStyle w:val="Tun"/>
                <w:highlight w:val="yellow"/>
              </w:rPr>
            </w:pPr>
            <w:r w:rsidRPr="00582C1E">
              <w:rPr>
                <w:rStyle w:val="Tun"/>
                <w:highlight w:val="yellow"/>
              </w:rPr>
              <w:t xml:space="preserve">[....] Kč </w:t>
            </w:r>
          </w:p>
        </w:tc>
      </w:tr>
      <w:tr w:rsidR="007F6370" w:rsidRPr="00B72613" w14:paraId="59433753" w14:textId="77777777" w:rsidTr="00515E6C">
        <w:trPr>
          <w:trHeight w:val="270"/>
        </w:trPr>
        <w:tc>
          <w:tcPr>
            <w:tcW w:w="2914" w:type="dxa"/>
          </w:tcPr>
          <w:p w14:paraId="2A775073" w14:textId="77777777" w:rsidR="007F6370" w:rsidRPr="00B06D17" w:rsidRDefault="007F6370" w:rsidP="00515E6C">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18573192" w14:textId="44F584DC" w:rsidR="007F6370" w:rsidRDefault="007F6370" w:rsidP="00515E6C">
            <w:pPr>
              <w:pStyle w:val="Tabulka"/>
              <w:rPr>
                <w:rStyle w:val="Tun"/>
                <w:highlight w:val="yellow"/>
              </w:rPr>
            </w:pPr>
            <w:r w:rsidRPr="00B06D17">
              <w:rPr>
                <w:rStyle w:val="Tun"/>
                <w:highlight w:val="yellow"/>
              </w:rPr>
              <w:t>[....] Kč</w:t>
            </w:r>
            <w:r>
              <w:rPr>
                <w:rStyle w:val="Tun"/>
                <w:highlight w:val="yellow"/>
              </w:rPr>
              <w:t xml:space="preserve"> </w:t>
            </w:r>
          </w:p>
          <w:p w14:paraId="45D4872F" w14:textId="202B3D81" w:rsidR="00D84A07" w:rsidRDefault="00D84A07" w:rsidP="00D84A07">
            <w:pPr>
              <w:pStyle w:val="Tabulka"/>
              <w:rPr>
                <w:rStyle w:val="Tun"/>
                <w:b w:val="0"/>
              </w:rPr>
            </w:pPr>
            <w:r w:rsidRPr="00321CC4">
              <w:rPr>
                <w:rStyle w:val="Tun"/>
                <w:b w:val="0"/>
              </w:rPr>
              <w:t xml:space="preserve">Položka č. </w:t>
            </w:r>
            <w:r>
              <w:rPr>
                <w:rStyle w:val="Tun"/>
                <w:b w:val="0"/>
              </w:rPr>
              <w:t xml:space="preserve">3.1 - </w:t>
            </w:r>
            <w:r w:rsidR="00D67FE8">
              <w:rPr>
                <w:rStyle w:val="Tun"/>
                <w:b w:val="0"/>
              </w:rPr>
              <w:t>1</w:t>
            </w:r>
            <w:r>
              <w:rPr>
                <w:rStyle w:val="Tun"/>
                <w:b w:val="0"/>
              </w:rPr>
              <w:t>0</w:t>
            </w:r>
            <w:r w:rsidRPr="00321CC4">
              <w:rPr>
                <w:rStyle w:val="Tun"/>
                <w:b w:val="0"/>
              </w:rPr>
              <w:t>%</w:t>
            </w:r>
          </w:p>
          <w:p w14:paraId="0552DFE2" w14:textId="4D5F3302" w:rsidR="00D84A07" w:rsidRDefault="00D84A07" w:rsidP="00D84A07">
            <w:pPr>
              <w:pStyle w:val="Tabulka"/>
              <w:rPr>
                <w:rStyle w:val="Tun"/>
                <w:b w:val="0"/>
              </w:rPr>
            </w:pPr>
            <w:r w:rsidRPr="00D67FE8">
              <w:rPr>
                <w:rStyle w:val="Tun"/>
                <w:b w:val="0"/>
              </w:rPr>
              <w:t xml:space="preserve">Položka č. 3.2 - </w:t>
            </w:r>
            <w:r w:rsidR="00D67FE8" w:rsidRPr="00D67FE8">
              <w:rPr>
                <w:rStyle w:val="Tun"/>
                <w:b w:val="0"/>
              </w:rPr>
              <w:t>2</w:t>
            </w:r>
            <w:r w:rsidRPr="00D67FE8">
              <w:rPr>
                <w:rStyle w:val="Tun"/>
                <w:b w:val="0"/>
              </w:rPr>
              <w:t>0%</w:t>
            </w:r>
          </w:p>
          <w:p w14:paraId="435B0D2D" w14:textId="77777777" w:rsidR="00D84A07" w:rsidRDefault="00D84A07" w:rsidP="00D84A07">
            <w:pPr>
              <w:pStyle w:val="Tabulka"/>
              <w:rPr>
                <w:rStyle w:val="Tun"/>
                <w:b w:val="0"/>
              </w:rPr>
            </w:pPr>
            <w:r w:rsidRPr="00321CC4">
              <w:rPr>
                <w:rStyle w:val="Tun"/>
                <w:b w:val="0"/>
              </w:rPr>
              <w:t xml:space="preserve">Položka č. </w:t>
            </w:r>
            <w:r>
              <w:rPr>
                <w:rStyle w:val="Tun"/>
                <w:b w:val="0"/>
              </w:rPr>
              <w:t>3.3 - 70</w:t>
            </w:r>
            <w:r w:rsidRPr="00321CC4">
              <w:rPr>
                <w:rStyle w:val="Tun"/>
                <w:b w:val="0"/>
              </w:rPr>
              <w:t>%</w:t>
            </w:r>
          </w:p>
          <w:p w14:paraId="4C0BA930" w14:textId="77777777" w:rsidR="009A77C8" w:rsidRDefault="00D67FE8" w:rsidP="00D67FE8">
            <w:pPr>
              <w:pStyle w:val="Tabulka"/>
              <w:rPr>
                <w:rStyle w:val="Tun"/>
                <w:b w:val="0"/>
              </w:rPr>
            </w:pPr>
            <w:r w:rsidRPr="00321CC4">
              <w:rPr>
                <w:rStyle w:val="Tun"/>
                <w:b w:val="0"/>
              </w:rPr>
              <w:t xml:space="preserve">Položka č. </w:t>
            </w:r>
            <w:r>
              <w:rPr>
                <w:rStyle w:val="Tun"/>
                <w:b w:val="0"/>
              </w:rPr>
              <w:t>12</w:t>
            </w:r>
            <w:r w:rsidRPr="00321CC4">
              <w:rPr>
                <w:rStyle w:val="Tun"/>
                <w:b w:val="0"/>
              </w:rPr>
              <w:t xml:space="preserve"> –</w:t>
            </w:r>
            <w:r>
              <w:rPr>
                <w:rStyle w:val="Tun"/>
                <w:b w:val="0"/>
              </w:rPr>
              <w:t xml:space="preserve"> 100</w:t>
            </w:r>
            <w:r w:rsidRPr="00321CC4">
              <w:rPr>
                <w:rStyle w:val="Tun"/>
                <w:b w:val="0"/>
              </w:rPr>
              <w:t xml:space="preserve"> %</w:t>
            </w:r>
          </w:p>
          <w:p w14:paraId="135945CB" w14:textId="1686CA4D" w:rsidR="00D67FE8" w:rsidRDefault="00D67FE8" w:rsidP="00D67FE8">
            <w:pPr>
              <w:pStyle w:val="Tabulka"/>
              <w:rPr>
                <w:rStyle w:val="Tun"/>
                <w:b w:val="0"/>
              </w:rPr>
            </w:pPr>
            <w:r w:rsidRPr="00321CC4">
              <w:rPr>
                <w:rStyle w:val="Tun"/>
                <w:b w:val="0"/>
              </w:rPr>
              <w:t xml:space="preserve">Položka č. </w:t>
            </w:r>
            <w:r>
              <w:rPr>
                <w:rStyle w:val="Tun"/>
                <w:b w:val="0"/>
              </w:rPr>
              <w:t>13</w:t>
            </w:r>
            <w:r w:rsidRPr="00321CC4">
              <w:rPr>
                <w:rStyle w:val="Tun"/>
                <w:b w:val="0"/>
              </w:rPr>
              <w:t xml:space="preserve"> –</w:t>
            </w:r>
            <w:r>
              <w:rPr>
                <w:rStyle w:val="Tun"/>
                <w:b w:val="0"/>
              </w:rPr>
              <w:t xml:space="preserve"> 40</w:t>
            </w:r>
            <w:r w:rsidRPr="00321CC4">
              <w:rPr>
                <w:rStyle w:val="Tun"/>
                <w:b w:val="0"/>
              </w:rPr>
              <w:t xml:space="preserve"> %</w:t>
            </w:r>
          </w:p>
          <w:p w14:paraId="0E2ED4CC" w14:textId="5E79446B" w:rsidR="00C13B70" w:rsidRDefault="00C13B70" w:rsidP="00C13B70">
            <w:pPr>
              <w:pStyle w:val="Tabulka"/>
              <w:rPr>
                <w:rStyle w:val="Tun"/>
                <w:b w:val="0"/>
              </w:rPr>
            </w:pPr>
            <w:r w:rsidRPr="00321CC4">
              <w:rPr>
                <w:rStyle w:val="Tun"/>
                <w:b w:val="0"/>
              </w:rPr>
              <w:t xml:space="preserve">Položka č. </w:t>
            </w:r>
            <w:r>
              <w:rPr>
                <w:rStyle w:val="Tun"/>
                <w:b w:val="0"/>
              </w:rPr>
              <w:t>16</w:t>
            </w:r>
            <w:r w:rsidRPr="00321CC4">
              <w:rPr>
                <w:rStyle w:val="Tun"/>
                <w:b w:val="0"/>
              </w:rPr>
              <w:t xml:space="preserve"> –</w:t>
            </w:r>
            <w:r>
              <w:rPr>
                <w:rStyle w:val="Tun"/>
                <w:b w:val="0"/>
              </w:rPr>
              <w:t xml:space="preserve"> 40</w:t>
            </w:r>
            <w:r w:rsidRPr="00321CC4">
              <w:rPr>
                <w:rStyle w:val="Tun"/>
                <w:b w:val="0"/>
              </w:rPr>
              <w:t xml:space="preserve"> %</w:t>
            </w:r>
          </w:p>
          <w:p w14:paraId="593A760F" w14:textId="4A8AF8D5" w:rsidR="00D67FE8" w:rsidRPr="00321CC4" w:rsidRDefault="00D67FE8" w:rsidP="00C13B70">
            <w:pPr>
              <w:pStyle w:val="Tabulka"/>
              <w:rPr>
                <w:rStyle w:val="Tun"/>
                <w:b w:val="0"/>
              </w:rPr>
            </w:pPr>
            <w:r w:rsidRPr="00321CC4">
              <w:rPr>
                <w:rStyle w:val="Tun"/>
                <w:b w:val="0"/>
              </w:rPr>
              <w:t xml:space="preserve">Položka č. </w:t>
            </w:r>
            <w:r>
              <w:rPr>
                <w:rStyle w:val="Tun"/>
                <w:b w:val="0"/>
              </w:rPr>
              <w:t>17</w:t>
            </w:r>
            <w:r w:rsidRPr="00321CC4">
              <w:rPr>
                <w:rStyle w:val="Tun"/>
                <w:b w:val="0"/>
              </w:rPr>
              <w:t xml:space="preserve"> –</w:t>
            </w:r>
            <w:r>
              <w:rPr>
                <w:rStyle w:val="Tun"/>
                <w:b w:val="0"/>
              </w:rPr>
              <w:t xml:space="preserve"> 50</w:t>
            </w:r>
            <w:r w:rsidRPr="00321CC4">
              <w:rPr>
                <w:rStyle w:val="Tun"/>
                <w:b w:val="0"/>
              </w:rPr>
              <w:t xml:space="preserve"> %</w:t>
            </w:r>
          </w:p>
          <w:p w14:paraId="3E561595" w14:textId="1F5ED0A8" w:rsidR="00282322" w:rsidRPr="00B06D17" w:rsidRDefault="00282322" w:rsidP="00D84A07">
            <w:pPr>
              <w:pStyle w:val="Tabulka"/>
              <w:rPr>
                <w:rStyle w:val="Tun"/>
                <w:highlight w:val="yellow"/>
              </w:rPr>
            </w:pPr>
            <w:r w:rsidRPr="00321CC4">
              <w:rPr>
                <w:rStyle w:val="Tun"/>
                <w:b w:val="0"/>
              </w:rPr>
              <w:t xml:space="preserve">Položka č. </w:t>
            </w:r>
            <w:r>
              <w:rPr>
                <w:rStyle w:val="Tun"/>
                <w:b w:val="0"/>
              </w:rPr>
              <w:t>18</w:t>
            </w:r>
            <w:r w:rsidRPr="00321CC4">
              <w:rPr>
                <w:rStyle w:val="Tun"/>
                <w:b w:val="0"/>
              </w:rPr>
              <w:t xml:space="preserve"> – </w:t>
            </w:r>
            <w:r w:rsidR="00A23A19">
              <w:rPr>
                <w:rStyle w:val="Tun"/>
                <w:b w:val="0"/>
              </w:rPr>
              <w:t>2</w:t>
            </w:r>
            <w:r w:rsidR="000659F6">
              <w:rPr>
                <w:rStyle w:val="Tun"/>
                <w:b w:val="0"/>
              </w:rPr>
              <w:t>0</w:t>
            </w:r>
            <w:r w:rsidRPr="00321CC4">
              <w:rPr>
                <w:rStyle w:val="Tun"/>
                <w:b w:val="0"/>
              </w:rPr>
              <w:t xml:space="preserve"> %</w:t>
            </w:r>
          </w:p>
        </w:tc>
        <w:tc>
          <w:tcPr>
            <w:tcW w:w="2977" w:type="dxa"/>
          </w:tcPr>
          <w:p w14:paraId="0786CBC0" w14:textId="77777777" w:rsidR="007F6370" w:rsidRPr="00B06D17" w:rsidRDefault="007F6370" w:rsidP="00515E6C">
            <w:pPr>
              <w:pStyle w:val="Tabulka"/>
              <w:rPr>
                <w:rStyle w:val="Tun"/>
                <w:highlight w:val="yellow"/>
              </w:rPr>
            </w:pPr>
            <w:r w:rsidRPr="00B06D17">
              <w:rPr>
                <w:rStyle w:val="Tun"/>
                <w:highlight w:val="yellow"/>
              </w:rPr>
              <w:t>[....] Kč</w:t>
            </w:r>
          </w:p>
        </w:tc>
      </w:tr>
      <w:tr w:rsidR="007F6370" w:rsidRPr="00B72613" w14:paraId="608FB478" w14:textId="77777777" w:rsidTr="00515E6C">
        <w:trPr>
          <w:trHeight w:val="270"/>
        </w:trPr>
        <w:tc>
          <w:tcPr>
            <w:tcW w:w="2914" w:type="dxa"/>
          </w:tcPr>
          <w:p w14:paraId="0784F630" w14:textId="3D54CB51" w:rsidR="007F6370" w:rsidRPr="00B06D17" w:rsidRDefault="007F6370" w:rsidP="00515E6C">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1782EDA6" w14:textId="70BB050B" w:rsidR="007F6370" w:rsidRDefault="007F6370" w:rsidP="00515E6C">
            <w:pPr>
              <w:pStyle w:val="Tabulka"/>
              <w:rPr>
                <w:rStyle w:val="Tun"/>
                <w:highlight w:val="yellow"/>
              </w:rPr>
            </w:pPr>
            <w:r w:rsidRPr="00B06D17">
              <w:rPr>
                <w:rStyle w:val="Tun"/>
                <w:highlight w:val="yellow"/>
              </w:rPr>
              <w:t>[....] Kč</w:t>
            </w:r>
            <w:r>
              <w:rPr>
                <w:rStyle w:val="Tun"/>
                <w:highlight w:val="yellow"/>
              </w:rPr>
              <w:t xml:space="preserve"> </w:t>
            </w:r>
          </w:p>
          <w:p w14:paraId="5EAB51C3" w14:textId="190F2A59" w:rsidR="00D67FE8" w:rsidRDefault="00D67FE8" w:rsidP="00D67FE8">
            <w:pPr>
              <w:pStyle w:val="Tabulka"/>
              <w:rPr>
                <w:rStyle w:val="Tun"/>
                <w:b w:val="0"/>
              </w:rPr>
            </w:pPr>
            <w:r w:rsidRPr="00321CC4">
              <w:rPr>
                <w:rStyle w:val="Tun"/>
                <w:b w:val="0"/>
              </w:rPr>
              <w:t xml:space="preserve">Položka č. </w:t>
            </w:r>
            <w:r>
              <w:rPr>
                <w:rStyle w:val="Tun"/>
                <w:b w:val="0"/>
              </w:rPr>
              <w:t>3.1 - 5</w:t>
            </w:r>
            <w:r w:rsidRPr="00321CC4">
              <w:rPr>
                <w:rStyle w:val="Tun"/>
                <w:b w:val="0"/>
              </w:rPr>
              <w:t>%</w:t>
            </w:r>
          </w:p>
          <w:p w14:paraId="3AD0D317" w14:textId="1B25F6FA" w:rsidR="00D67FE8" w:rsidRDefault="00D67FE8" w:rsidP="00D67FE8">
            <w:pPr>
              <w:pStyle w:val="Tabulka"/>
              <w:rPr>
                <w:rStyle w:val="Tun"/>
                <w:b w:val="0"/>
              </w:rPr>
            </w:pPr>
            <w:r w:rsidRPr="00321CC4">
              <w:rPr>
                <w:rStyle w:val="Tun"/>
                <w:b w:val="0"/>
              </w:rPr>
              <w:t xml:space="preserve">Položka č. </w:t>
            </w:r>
            <w:r>
              <w:rPr>
                <w:rStyle w:val="Tun"/>
                <w:b w:val="0"/>
              </w:rPr>
              <w:t>3.3 - 20</w:t>
            </w:r>
            <w:r w:rsidRPr="00321CC4">
              <w:rPr>
                <w:rStyle w:val="Tun"/>
                <w:b w:val="0"/>
              </w:rPr>
              <w:t>%</w:t>
            </w:r>
          </w:p>
          <w:p w14:paraId="7485EB89" w14:textId="6EE8B2D6" w:rsidR="00D84A07" w:rsidRDefault="00D84A07" w:rsidP="00D84A07">
            <w:pPr>
              <w:pStyle w:val="Tabulka"/>
              <w:rPr>
                <w:rStyle w:val="Tun"/>
                <w:b w:val="0"/>
              </w:rPr>
            </w:pPr>
            <w:r w:rsidRPr="00321CC4">
              <w:rPr>
                <w:rStyle w:val="Tun"/>
                <w:b w:val="0"/>
              </w:rPr>
              <w:t xml:space="preserve">Položka č. </w:t>
            </w:r>
            <w:r>
              <w:rPr>
                <w:rStyle w:val="Tun"/>
                <w:b w:val="0"/>
              </w:rPr>
              <w:t>6 - 100</w:t>
            </w:r>
            <w:r w:rsidRPr="00321CC4">
              <w:rPr>
                <w:rStyle w:val="Tun"/>
                <w:b w:val="0"/>
              </w:rPr>
              <w:t>%</w:t>
            </w:r>
          </w:p>
          <w:p w14:paraId="4D4C0AFB" w14:textId="77777777" w:rsidR="00D84A07" w:rsidRDefault="00D84A07" w:rsidP="00D84A07">
            <w:pPr>
              <w:pStyle w:val="Tabulka"/>
              <w:rPr>
                <w:rStyle w:val="Tun"/>
                <w:b w:val="0"/>
              </w:rPr>
            </w:pPr>
            <w:r w:rsidRPr="00321CC4">
              <w:rPr>
                <w:rStyle w:val="Tun"/>
                <w:b w:val="0"/>
              </w:rPr>
              <w:t xml:space="preserve">Položka č. </w:t>
            </w:r>
            <w:r>
              <w:rPr>
                <w:rStyle w:val="Tun"/>
                <w:b w:val="0"/>
              </w:rPr>
              <w:t>7 - 100</w:t>
            </w:r>
            <w:r w:rsidRPr="00321CC4">
              <w:rPr>
                <w:rStyle w:val="Tun"/>
                <w:b w:val="0"/>
              </w:rPr>
              <w:t>%</w:t>
            </w:r>
          </w:p>
          <w:p w14:paraId="0E0ED3BB" w14:textId="1F08B860" w:rsidR="001D435D" w:rsidRDefault="001D435D" w:rsidP="001D435D">
            <w:pPr>
              <w:pStyle w:val="Tabulka"/>
              <w:rPr>
                <w:rStyle w:val="Tun"/>
                <w:b w:val="0"/>
              </w:rPr>
            </w:pPr>
            <w:r w:rsidRPr="00321CC4">
              <w:rPr>
                <w:rStyle w:val="Tun"/>
                <w:b w:val="0"/>
              </w:rPr>
              <w:t xml:space="preserve">Položka č. </w:t>
            </w:r>
            <w:r>
              <w:rPr>
                <w:rStyle w:val="Tun"/>
                <w:b w:val="0"/>
              </w:rPr>
              <w:t>13</w:t>
            </w:r>
            <w:r w:rsidRPr="00321CC4">
              <w:rPr>
                <w:rStyle w:val="Tun"/>
                <w:b w:val="0"/>
              </w:rPr>
              <w:t xml:space="preserve"> –</w:t>
            </w:r>
            <w:r>
              <w:rPr>
                <w:rStyle w:val="Tun"/>
                <w:b w:val="0"/>
              </w:rPr>
              <w:t xml:space="preserve"> </w:t>
            </w:r>
            <w:r w:rsidR="00D67FE8">
              <w:rPr>
                <w:rStyle w:val="Tun"/>
                <w:b w:val="0"/>
              </w:rPr>
              <w:t>1</w:t>
            </w:r>
            <w:r>
              <w:rPr>
                <w:rStyle w:val="Tun"/>
                <w:b w:val="0"/>
              </w:rPr>
              <w:t>0</w:t>
            </w:r>
            <w:r w:rsidRPr="00321CC4">
              <w:rPr>
                <w:rStyle w:val="Tun"/>
                <w:b w:val="0"/>
              </w:rPr>
              <w:t xml:space="preserve"> %</w:t>
            </w:r>
          </w:p>
          <w:p w14:paraId="193E6C4F" w14:textId="3F84F5F4" w:rsidR="00C95044" w:rsidRDefault="00C95044" w:rsidP="00C95044">
            <w:pPr>
              <w:pStyle w:val="Tabulka"/>
              <w:rPr>
                <w:rStyle w:val="Tun"/>
                <w:b w:val="0"/>
              </w:rPr>
            </w:pPr>
            <w:r w:rsidRPr="00321CC4">
              <w:rPr>
                <w:rStyle w:val="Tun"/>
                <w:b w:val="0"/>
              </w:rPr>
              <w:t xml:space="preserve">Položka č. </w:t>
            </w:r>
            <w:r>
              <w:rPr>
                <w:rStyle w:val="Tun"/>
                <w:b w:val="0"/>
              </w:rPr>
              <w:t>14</w:t>
            </w:r>
            <w:r w:rsidRPr="00321CC4">
              <w:rPr>
                <w:rStyle w:val="Tun"/>
                <w:b w:val="0"/>
              </w:rPr>
              <w:t xml:space="preserve"> –</w:t>
            </w:r>
            <w:r>
              <w:rPr>
                <w:rStyle w:val="Tun"/>
                <w:b w:val="0"/>
              </w:rPr>
              <w:t xml:space="preserve"> 100</w:t>
            </w:r>
            <w:r w:rsidRPr="00321CC4">
              <w:rPr>
                <w:rStyle w:val="Tun"/>
                <w:b w:val="0"/>
              </w:rPr>
              <w:t xml:space="preserve"> %</w:t>
            </w:r>
          </w:p>
          <w:p w14:paraId="4321A327" w14:textId="7BC0E19D" w:rsidR="00D67FE8" w:rsidRPr="00321CC4" w:rsidRDefault="00D67FE8" w:rsidP="00C95044">
            <w:pPr>
              <w:pStyle w:val="Tabulka"/>
              <w:rPr>
                <w:rStyle w:val="Tun"/>
                <w:b w:val="0"/>
              </w:rPr>
            </w:pPr>
            <w:r w:rsidRPr="00321CC4">
              <w:rPr>
                <w:rStyle w:val="Tun"/>
                <w:b w:val="0"/>
              </w:rPr>
              <w:t xml:space="preserve">Položka č. </w:t>
            </w:r>
            <w:r>
              <w:rPr>
                <w:rStyle w:val="Tun"/>
                <w:b w:val="0"/>
              </w:rPr>
              <w:t>16</w:t>
            </w:r>
            <w:r w:rsidRPr="00321CC4">
              <w:rPr>
                <w:rStyle w:val="Tun"/>
                <w:b w:val="0"/>
              </w:rPr>
              <w:t xml:space="preserve"> –</w:t>
            </w:r>
            <w:r>
              <w:rPr>
                <w:rStyle w:val="Tun"/>
                <w:b w:val="0"/>
              </w:rPr>
              <w:t xml:space="preserve"> 20</w:t>
            </w:r>
            <w:r w:rsidRPr="00321CC4">
              <w:rPr>
                <w:rStyle w:val="Tun"/>
                <w:b w:val="0"/>
              </w:rPr>
              <w:t xml:space="preserve"> %</w:t>
            </w:r>
          </w:p>
          <w:p w14:paraId="12E554D3" w14:textId="72F2CA11" w:rsidR="00D67FE8" w:rsidRPr="00C8727E" w:rsidRDefault="00D67FE8" w:rsidP="00D84A07">
            <w:pPr>
              <w:pStyle w:val="Tabulka"/>
              <w:rPr>
                <w:rStyle w:val="Tun"/>
                <w:b w:val="0"/>
              </w:rPr>
            </w:pPr>
            <w:r w:rsidRPr="00321CC4">
              <w:rPr>
                <w:rStyle w:val="Tun"/>
                <w:b w:val="0"/>
              </w:rPr>
              <w:t xml:space="preserve">Položka č. </w:t>
            </w:r>
            <w:r>
              <w:rPr>
                <w:rStyle w:val="Tun"/>
                <w:b w:val="0"/>
              </w:rPr>
              <w:t>18</w:t>
            </w:r>
            <w:r w:rsidRPr="00321CC4">
              <w:rPr>
                <w:rStyle w:val="Tun"/>
                <w:b w:val="0"/>
              </w:rPr>
              <w:t xml:space="preserve"> – </w:t>
            </w:r>
            <w:r>
              <w:rPr>
                <w:rStyle w:val="Tun"/>
                <w:b w:val="0"/>
              </w:rPr>
              <w:t>20</w:t>
            </w:r>
            <w:r w:rsidRPr="00321CC4">
              <w:rPr>
                <w:rStyle w:val="Tun"/>
                <w:b w:val="0"/>
              </w:rPr>
              <w:t xml:space="preserve"> %</w:t>
            </w:r>
          </w:p>
        </w:tc>
        <w:tc>
          <w:tcPr>
            <w:tcW w:w="2977" w:type="dxa"/>
          </w:tcPr>
          <w:p w14:paraId="02F3DDC6" w14:textId="77777777" w:rsidR="007F6370" w:rsidRPr="00B06D17" w:rsidRDefault="007F6370" w:rsidP="00515E6C">
            <w:pPr>
              <w:pStyle w:val="Tabulka"/>
              <w:rPr>
                <w:rStyle w:val="Tun"/>
                <w:highlight w:val="yellow"/>
              </w:rPr>
            </w:pPr>
            <w:r w:rsidRPr="00B06D17">
              <w:rPr>
                <w:rStyle w:val="Tun"/>
                <w:highlight w:val="yellow"/>
              </w:rPr>
              <w:t>[....] Kč</w:t>
            </w:r>
          </w:p>
        </w:tc>
      </w:tr>
      <w:tr w:rsidR="0034758D" w:rsidRPr="00B72613" w14:paraId="65047883" w14:textId="77777777" w:rsidTr="00515E6C">
        <w:trPr>
          <w:trHeight w:val="270"/>
        </w:trPr>
        <w:tc>
          <w:tcPr>
            <w:tcW w:w="2914" w:type="dxa"/>
          </w:tcPr>
          <w:p w14:paraId="227CB663" w14:textId="4F399612" w:rsidR="0034758D" w:rsidRDefault="0034758D" w:rsidP="00515E6C">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0024392F" w14:textId="77777777" w:rsidR="009A77C8" w:rsidRDefault="009A77C8" w:rsidP="009A77C8">
            <w:pPr>
              <w:pStyle w:val="Tabulka"/>
              <w:rPr>
                <w:rStyle w:val="Tun"/>
                <w:highlight w:val="yellow"/>
              </w:rPr>
            </w:pPr>
            <w:r w:rsidRPr="00B06D17">
              <w:rPr>
                <w:rStyle w:val="Tun"/>
                <w:highlight w:val="yellow"/>
              </w:rPr>
              <w:t>[....] Kč</w:t>
            </w:r>
            <w:r>
              <w:rPr>
                <w:rStyle w:val="Tun"/>
                <w:highlight w:val="yellow"/>
              </w:rPr>
              <w:t xml:space="preserve"> </w:t>
            </w:r>
          </w:p>
          <w:p w14:paraId="256DBB60" w14:textId="558C3752" w:rsidR="0034758D" w:rsidRPr="009A77C8" w:rsidRDefault="0034758D" w:rsidP="00515E6C">
            <w:pPr>
              <w:pStyle w:val="Tabulka"/>
              <w:rPr>
                <w:rStyle w:val="Tun"/>
                <w:b w:val="0"/>
                <w:bCs/>
                <w:highlight w:val="yellow"/>
              </w:rPr>
            </w:pPr>
            <w:r w:rsidRPr="009A77C8">
              <w:rPr>
                <w:rStyle w:val="Tun"/>
                <w:b w:val="0"/>
                <w:bCs/>
              </w:rPr>
              <w:t xml:space="preserve">Položka č. 18 </w:t>
            </w:r>
            <w:r w:rsidR="000659F6" w:rsidRPr="009A77C8">
              <w:rPr>
                <w:rStyle w:val="Tun"/>
                <w:b w:val="0"/>
                <w:bCs/>
              </w:rPr>
              <w:t>–</w:t>
            </w:r>
            <w:r w:rsidRPr="009A77C8">
              <w:rPr>
                <w:rStyle w:val="Tun"/>
                <w:b w:val="0"/>
                <w:bCs/>
              </w:rPr>
              <w:t xml:space="preserve"> </w:t>
            </w:r>
            <w:r w:rsidR="000659F6" w:rsidRPr="009A77C8">
              <w:rPr>
                <w:rStyle w:val="Tun"/>
                <w:b w:val="0"/>
                <w:bCs/>
              </w:rPr>
              <w:t xml:space="preserve">40 % </w:t>
            </w:r>
          </w:p>
        </w:tc>
        <w:tc>
          <w:tcPr>
            <w:tcW w:w="2977" w:type="dxa"/>
          </w:tcPr>
          <w:p w14:paraId="7DBA0952" w14:textId="75B33982" w:rsidR="0034758D" w:rsidRPr="00B06D17" w:rsidRDefault="009A77C8" w:rsidP="00515E6C">
            <w:pPr>
              <w:pStyle w:val="Tabulka"/>
              <w:rPr>
                <w:rStyle w:val="Tun"/>
                <w:highlight w:val="yellow"/>
              </w:rPr>
            </w:pPr>
            <w:r w:rsidRPr="00B06D17">
              <w:rPr>
                <w:rStyle w:val="Tun"/>
                <w:highlight w:val="yellow"/>
              </w:rPr>
              <w:t>[....] Kč</w:t>
            </w:r>
          </w:p>
        </w:tc>
      </w:tr>
      <w:tr w:rsidR="00B72613" w:rsidRPr="00B72613" w14:paraId="781662FF" w14:textId="77777777" w:rsidTr="009227F1">
        <w:tc>
          <w:tcPr>
            <w:tcW w:w="2914" w:type="dxa"/>
          </w:tcPr>
          <w:p w14:paraId="1C9FF282" w14:textId="77777777" w:rsidR="00B72613" w:rsidRPr="00B72613" w:rsidRDefault="00B72613" w:rsidP="00517090">
            <w:pPr>
              <w:pStyle w:val="Tabulka"/>
              <w:rPr>
                <w:rStyle w:val="Tun"/>
              </w:rPr>
            </w:pPr>
            <w:r w:rsidRPr="00B72613">
              <w:rPr>
                <w:rStyle w:val="Tun"/>
              </w:rPr>
              <w:t>Celkem:</w:t>
            </w:r>
          </w:p>
        </w:tc>
        <w:tc>
          <w:tcPr>
            <w:tcW w:w="2977" w:type="dxa"/>
          </w:tcPr>
          <w:p w14:paraId="3F271987"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9F1B99">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bookmarkStart w:id="25" w:name="_Hlk158795772"/>
      <w:r>
        <w:t>Příloha č. 5</w:t>
      </w:r>
    </w:p>
    <w:p w14:paraId="17ABE4C6" w14:textId="77777777" w:rsidR="00B72613" w:rsidRDefault="00B72613" w:rsidP="00EB71FC">
      <w:pPr>
        <w:pStyle w:val="Nadpisbezsl1-2"/>
        <w:outlineLvl w:val="1"/>
      </w:pPr>
      <w:r>
        <w:t>Harmonogram plnění</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6CC30BC5" w14:textId="77777777" w:rsidTr="00E14DD5">
        <w:tc>
          <w:tcPr>
            <w:tcW w:w="2772" w:type="dxa"/>
          </w:tcPr>
          <w:p w14:paraId="63901CB4" w14:textId="77777777" w:rsidR="00B72613" w:rsidRPr="00B72613" w:rsidRDefault="00B72613" w:rsidP="00B72613">
            <w:pPr>
              <w:pStyle w:val="Textbezodsazen"/>
              <w:rPr>
                <w:rStyle w:val="Tun"/>
              </w:rPr>
            </w:pPr>
            <w:r w:rsidRPr="00B72613">
              <w:rPr>
                <w:rStyle w:val="Tun"/>
              </w:rPr>
              <w:t>Termín zahájení prací</w:t>
            </w:r>
          </w:p>
        </w:tc>
        <w:tc>
          <w:tcPr>
            <w:tcW w:w="4019" w:type="dxa"/>
          </w:tcPr>
          <w:p w14:paraId="2AAA1569" w14:textId="77777777" w:rsidR="00B72613" w:rsidRPr="00B72613" w:rsidRDefault="00B72613" w:rsidP="00B72613">
            <w:pPr>
              <w:pStyle w:val="Textbezodsazen"/>
              <w:jc w:val="left"/>
            </w:pPr>
            <w:r w:rsidRPr="00B72613">
              <w:t>ihned po nabytí účinnosti Smlouvy</w:t>
            </w:r>
          </w:p>
        </w:tc>
        <w:tc>
          <w:tcPr>
            <w:tcW w:w="3506" w:type="dxa"/>
          </w:tcPr>
          <w:p w14:paraId="5A0425D3" w14:textId="77777777" w:rsidR="00B72613" w:rsidRPr="00B72613" w:rsidRDefault="00B72613" w:rsidP="00B72613">
            <w:pPr>
              <w:pStyle w:val="Textbezodsazen"/>
              <w:jc w:val="left"/>
            </w:pPr>
            <w:r w:rsidRPr="00B72613">
              <w:t>-</w:t>
            </w:r>
          </w:p>
        </w:tc>
        <w:tc>
          <w:tcPr>
            <w:tcW w:w="3365" w:type="dxa"/>
          </w:tcPr>
          <w:p w14:paraId="6C2BF0D5" w14:textId="77777777" w:rsidR="00B72613" w:rsidRPr="00B72613" w:rsidRDefault="00B72613" w:rsidP="00B72613">
            <w:pPr>
              <w:pStyle w:val="Textbezodsazen"/>
              <w:jc w:val="left"/>
            </w:pPr>
            <w:r w:rsidRPr="00B72613">
              <w:t>-</w:t>
            </w:r>
          </w:p>
        </w:tc>
      </w:tr>
      <w:tr w:rsidR="00B72613" w:rsidRPr="00B72613" w14:paraId="418714E4" w14:textId="77777777" w:rsidTr="00E14DD5">
        <w:tc>
          <w:tcPr>
            <w:tcW w:w="2772" w:type="dxa"/>
          </w:tcPr>
          <w:p w14:paraId="11A77017" w14:textId="77777777" w:rsidR="00B72613" w:rsidRPr="00954875" w:rsidRDefault="00B72613" w:rsidP="00B72613">
            <w:pPr>
              <w:pStyle w:val="Textbezodsazen"/>
              <w:rPr>
                <w:rStyle w:val="Tun"/>
              </w:rPr>
            </w:pPr>
            <w:r w:rsidRPr="00954875">
              <w:rPr>
                <w:rStyle w:val="Tun"/>
              </w:rPr>
              <w:t>1. Dílčí etapa</w:t>
            </w:r>
          </w:p>
        </w:tc>
        <w:tc>
          <w:tcPr>
            <w:tcW w:w="4019" w:type="dxa"/>
          </w:tcPr>
          <w:p w14:paraId="5F83EF01" w14:textId="54CB7BFF" w:rsidR="00B72613" w:rsidRPr="00954875" w:rsidRDefault="00B72613" w:rsidP="00B72613">
            <w:pPr>
              <w:pStyle w:val="Textbezodsazen"/>
              <w:jc w:val="left"/>
            </w:pPr>
            <w:r w:rsidRPr="00954875">
              <w:rPr>
                <w:b/>
              </w:rPr>
              <w:t xml:space="preserve">do </w:t>
            </w:r>
            <w:r w:rsidR="00227DB7">
              <w:rPr>
                <w:b/>
              </w:rPr>
              <w:t>3</w:t>
            </w:r>
            <w:r w:rsidR="00227DB7" w:rsidRPr="00954875">
              <w:rPr>
                <w:b/>
              </w:rPr>
              <w:t xml:space="preserve"> </w:t>
            </w:r>
            <w:r w:rsidRPr="00954875">
              <w:rPr>
                <w:b/>
              </w:rPr>
              <w:t xml:space="preserve">měsíců </w:t>
            </w:r>
            <w:r w:rsidRPr="00954875">
              <w:t>od nabytí účinnosti Smlouvy</w:t>
            </w:r>
            <w:r w:rsidR="00E14DD5" w:rsidRPr="00954875">
              <w:t xml:space="preserve"> </w:t>
            </w:r>
          </w:p>
        </w:tc>
        <w:tc>
          <w:tcPr>
            <w:tcW w:w="3506" w:type="dxa"/>
          </w:tcPr>
          <w:p w14:paraId="6374F298" w14:textId="26EC8624" w:rsidR="00B72613" w:rsidRPr="00954875" w:rsidRDefault="004606AD" w:rsidP="00B72613">
            <w:pPr>
              <w:pStyle w:val="Textbezodsazen"/>
              <w:jc w:val="left"/>
            </w:pPr>
            <w:r w:rsidRPr="00954875">
              <w:t>Návrh Záměru projektu s doprovodnou dokumentací k připomínkám dle ZTP</w:t>
            </w:r>
          </w:p>
        </w:tc>
        <w:tc>
          <w:tcPr>
            <w:tcW w:w="3365" w:type="dxa"/>
          </w:tcPr>
          <w:p w14:paraId="188BAD61" w14:textId="70D3BDD2" w:rsidR="00B72613" w:rsidRPr="00954875" w:rsidRDefault="00B72613" w:rsidP="00B72613">
            <w:pPr>
              <w:pStyle w:val="Textbezodsazen"/>
              <w:jc w:val="left"/>
            </w:pPr>
            <w:r w:rsidRPr="00954875">
              <w:t>Předávací protokol (pro Část Díla)</w:t>
            </w:r>
            <w:r w:rsidR="00E14DD5" w:rsidRPr="00954875">
              <w:t xml:space="preserve"> k 1. dílčí etapě podepsaný zástupcem Objednatele</w:t>
            </w:r>
          </w:p>
        </w:tc>
      </w:tr>
      <w:tr w:rsidR="00CA3175" w:rsidRPr="00B72613" w14:paraId="2A389BAC" w14:textId="77777777" w:rsidTr="00515E6C">
        <w:tc>
          <w:tcPr>
            <w:tcW w:w="2772" w:type="dxa"/>
          </w:tcPr>
          <w:p w14:paraId="2B66CA9C" w14:textId="77777777" w:rsidR="00CA3175" w:rsidRPr="00954875" w:rsidRDefault="00CA3175" w:rsidP="00515E6C">
            <w:pPr>
              <w:pStyle w:val="Textbezodsazen"/>
              <w:rPr>
                <w:rStyle w:val="Tun"/>
              </w:rPr>
            </w:pPr>
            <w:r w:rsidRPr="00954875">
              <w:rPr>
                <w:rStyle w:val="Tun"/>
              </w:rPr>
              <w:t>2. Dílčí etapa</w:t>
            </w:r>
          </w:p>
        </w:tc>
        <w:tc>
          <w:tcPr>
            <w:tcW w:w="4019" w:type="dxa"/>
          </w:tcPr>
          <w:p w14:paraId="21779A1E" w14:textId="4BB7C91D" w:rsidR="00CA3175" w:rsidRPr="00954875" w:rsidRDefault="00CA3175" w:rsidP="00515E6C">
            <w:pPr>
              <w:pStyle w:val="Textbezodsazen"/>
              <w:jc w:val="left"/>
            </w:pPr>
            <w:r w:rsidRPr="00954875">
              <w:rPr>
                <w:b/>
              </w:rPr>
              <w:t xml:space="preserve">do </w:t>
            </w:r>
            <w:r w:rsidR="005508A4">
              <w:rPr>
                <w:b/>
              </w:rPr>
              <w:t>5</w:t>
            </w:r>
            <w:r w:rsidR="005508A4" w:rsidRPr="00954875">
              <w:rPr>
                <w:b/>
              </w:rPr>
              <w:t xml:space="preserve"> </w:t>
            </w:r>
            <w:r w:rsidRPr="00954875">
              <w:rPr>
                <w:b/>
              </w:rPr>
              <w:t>měsíců</w:t>
            </w:r>
            <w:r w:rsidRPr="00954875">
              <w:t xml:space="preserve"> od nabytí účinnosti Smlouvy </w:t>
            </w:r>
          </w:p>
        </w:tc>
        <w:tc>
          <w:tcPr>
            <w:tcW w:w="3506" w:type="dxa"/>
          </w:tcPr>
          <w:p w14:paraId="04602367" w14:textId="21FAAAFD" w:rsidR="00CA3175" w:rsidRPr="00954875" w:rsidRDefault="00CA3175" w:rsidP="00515E6C">
            <w:pPr>
              <w:pStyle w:val="Textbezodsazen"/>
              <w:jc w:val="left"/>
            </w:pPr>
            <w:r w:rsidRPr="00954875">
              <w:t>Čistopis ZP + DD se zapracovanými připomínkami k předložení na CK MD</w:t>
            </w:r>
          </w:p>
        </w:tc>
        <w:tc>
          <w:tcPr>
            <w:tcW w:w="3365" w:type="dxa"/>
          </w:tcPr>
          <w:p w14:paraId="773AEA3A" w14:textId="77777777" w:rsidR="00CA3175" w:rsidRPr="00954875" w:rsidRDefault="00CA3175" w:rsidP="00515E6C">
            <w:pPr>
              <w:pStyle w:val="Textbezodsazen"/>
              <w:jc w:val="left"/>
            </w:pPr>
            <w:r w:rsidRPr="00954875">
              <w:t>Předávací protokol (pro Část Díla) k 2.dílčí etapě podepsaný zástupcem Objednatele</w:t>
            </w:r>
          </w:p>
        </w:tc>
      </w:tr>
      <w:tr w:rsidR="00CA3175" w:rsidRPr="00B72613" w14:paraId="78650D2F" w14:textId="77777777" w:rsidTr="00515E6C">
        <w:tc>
          <w:tcPr>
            <w:tcW w:w="2772" w:type="dxa"/>
          </w:tcPr>
          <w:p w14:paraId="44AA3E58" w14:textId="7222831F" w:rsidR="00CA3175" w:rsidRPr="00954875" w:rsidRDefault="00CA3175" w:rsidP="00515E6C">
            <w:pPr>
              <w:pStyle w:val="Textbezodsazen"/>
              <w:rPr>
                <w:rStyle w:val="Tun"/>
              </w:rPr>
            </w:pPr>
            <w:r w:rsidRPr="00954875">
              <w:rPr>
                <w:rStyle w:val="Tun"/>
              </w:rPr>
              <w:t>3. Dílčí etapa</w:t>
            </w:r>
          </w:p>
        </w:tc>
        <w:tc>
          <w:tcPr>
            <w:tcW w:w="4019" w:type="dxa"/>
          </w:tcPr>
          <w:p w14:paraId="522693B4" w14:textId="51135D39" w:rsidR="00CA3175" w:rsidRPr="00954875" w:rsidRDefault="00CA3175" w:rsidP="00515E6C">
            <w:pPr>
              <w:pStyle w:val="Textbezodsazen"/>
              <w:jc w:val="left"/>
            </w:pPr>
            <w:r w:rsidRPr="00954875">
              <w:rPr>
                <w:bCs/>
              </w:rPr>
              <w:t>předpoklad</w:t>
            </w:r>
            <w:r w:rsidRPr="00954875">
              <w:rPr>
                <w:b/>
              </w:rPr>
              <w:t xml:space="preserve"> do </w:t>
            </w:r>
            <w:r w:rsidR="00BD6023" w:rsidRPr="00954875">
              <w:rPr>
                <w:b/>
              </w:rPr>
              <w:t>8</w:t>
            </w:r>
            <w:r w:rsidRPr="00954875">
              <w:rPr>
                <w:b/>
              </w:rPr>
              <w:t xml:space="preserve"> měsíců</w:t>
            </w:r>
            <w:r w:rsidRPr="00954875">
              <w:t xml:space="preserve"> od nabytí účinnosti Smlouvy</w:t>
            </w:r>
          </w:p>
        </w:tc>
        <w:tc>
          <w:tcPr>
            <w:tcW w:w="3506" w:type="dxa"/>
          </w:tcPr>
          <w:p w14:paraId="2CFD4326" w14:textId="1C8A4090" w:rsidR="00CA3175" w:rsidRPr="00954875" w:rsidRDefault="00CA3175" w:rsidP="00515E6C">
            <w:pPr>
              <w:pStyle w:val="Textbezodsazen"/>
              <w:jc w:val="left"/>
            </w:pPr>
            <w:r w:rsidRPr="00954875">
              <w:t>Součinnost při projednání připomínek CK MD k ZP vč. jejich zapracování</w:t>
            </w:r>
          </w:p>
        </w:tc>
        <w:tc>
          <w:tcPr>
            <w:tcW w:w="3365" w:type="dxa"/>
          </w:tcPr>
          <w:p w14:paraId="0B05CBB8" w14:textId="6B3E9153" w:rsidR="00CA3175" w:rsidRPr="00954875" w:rsidRDefault="00CA3175" w:rsidP="00515E6C">
            <w:pPr>
              <w:pStyle w:val="Textbezodsazen"/>
              <w:jc w:val="left"/>
            </w:pPr>
            <w:r w:rsidRPr="00954875">
              <w:t>Předávací protokol (pro Část Díla) k 3.dílčí etapě podepsaný zástupcem Objednatele</w:t>
            </w:r>
          </w:p>
        </w:tc>
      </w:tr>
      <w:tr w:rsidR="00B72613" w:rsidRPr="00B72613" w14:paraId="2AA7CBDB" w14:textId="77777777" w:rsidTr="00E14DD5">
        <w:tc>
          <w:tcPr>
            <w:tcW w:w="2772" w:type="dxa"/>
          </w:tcPr>
          <w:p w14:paraId="2C75F5A4" w14:textId="38704E71" w:rsidR="00B72613" w:rsidRPr="00954875" w:rsidRDefault="00BD6023" w:rsidP="00B72613">
            <w:pPr>
              <w:pStyle w:val="Textbezodsazen"/>
              <w:rPr>
                <w:rStyle w:val="Tun"/>
              </w:rPr>
            </w:pPr>
            <w:r w:rsidRPr="00954875">
              <w:rPr>
                <w:rStyle w:val="Tun"/>
              </w:rPr>
              <w:t>4</w:t>
            </w:r>
            <w:r w:rsidR="00B72613" w:rsidRPr="00954875">
              <w:rPr>
                <w:rStyle w:val="Tun"/>
              </w:rPr>
              <w:t>. Dílčí etapa</w:t>
            </w:r>
          </w:p>
        </w:tc>
        <w:tc>
          <w:tcPr>
            <w:tcW w:w="4019" w:type="dxa"/>
          </w:tcPr>
          <w:p w14:paraId="00A63130" w14:textId="7E385C9B" w:rsidR="00CA3175" w:rsidRPr="00954875" w:rsidRDefault="00BD6023" w:rsidP="00CA3175">
            <w:pPr>
              <w:pStyle w:val="Textbezodsazen"/>
              <w:jc w:val="left"/>
            </w:pPr>
            <w:r w:rsidRPr="00954875">
              <w:rPr>
                <w:b/>
              </w:rPr>
              <w:t>do 8 měsíců od schválení Záměru projektu v CK</w:t>
            </w:r>
          </w:p>
          <w:p w14:paraId="445D62A7" w14:textId="1F96CDA0" w:rsidR="00D565C4" w:rsidRPr="00954875" w:rsidRDefault="00D565C4" w:rsidP="004B3D94">
            <w:pPr>
              <w:pStyle w:val="Textbezodsazen"/>
              <w:jc w:val="left"/>
            </w:pPr>
          </w:p>
        </w:tc>
        <w:tc>
          <w:tcPr>
            <w:tcW w:w="3506" w:type="dxa"/>
          </w:tcPr>
          <w:p w14:paraId="4D9E84D9" w14:textId="4C0A8F08" w:rsidR="00E14DD5" w:rsidRPr="00954875" w:rsidRDefault="00BD6023" w:rsidP="00964369">
            <w:pPr>
              <w:pStyle w:val="Textbezodsazen"/>
            </w:pPr>
            <w:r w:rsidRPr="00954875">
              <w:t>Předání DUSL k</w:t>
            </w:r>
            <w:r w:rsidR="00D67FE8">
              <w:t> </w:t>
            </w:r>
            <w:r w:rsidRPr="00954875">
              <w:t>připomínkám</w:t>
            </w:r>
            <w:r w:rsidR="00D67FE8">
              <w:t xml:space="preserve">, vč. </w:t>
            </w:r>
            <w:r w:rsidRPr="00954875">
              <w:t xml:space="preserve"> </w:t>
            </w:r>
            <w:r w:rsidR="00E14DD5" w:rsidRPr="00954875">
              <w:t>Bezpečnostní</w:t>
            </w:r>
            <w:r w:rsidR="00D67FE8">
              <w:t>ho</w:t>
            </w:r>
            <w:r w:rsidR="00E14DD5" w:rsidRPr="00954875">
              <w:t xml:space="preserve"> projekt</w:t>
            </w:r>
            <w:r w:rsidR="00D67FE8">
              <w:t>u</w:t>
            </w:r>
          </w:p>
        </w:tc>
        <w:tc>
          <w:tcPr>
            <w:tcW w:w="3365" w:type="dxa"/>
          </w:tcPr>
          <w:p w14:paraId="555B4D0D" w14:textId="55E2CD4C" w:rsidR="00B72613" w:rsidRPr="00954875" w:rsidRDefault="00E14DD5" w:rsidP="00964369">
            <w:pPr>
              <w:pStyle w:val="Textbezodsazen"/>
              <w:jc w:val="left"/>
            </w:pPr>
            <w:r w:rsidRPr="00954875">
              <w:t>Předávací protokol (pro Část Díla) k </w:t>
            </w:r>
            <w:r w:rsidR="00BD6023" w:rsidRPr="00954875">
              <w:t>4</w:t>
            </w:r>
            <w:r w:rsidRPr="00954875">
              <w:t>.dílčí etapě podepsaný zástupcem Objednatele</w:t>
            </w:r>
          </w:p>
        </w:tc>
      </w:tr>
      <w:tr w:rsidR="00B72613" w:rsidRPr="00B72613" w14:paraId="2CA407C2" w14:textId="77777777" w:rsidTr="00E14DD5">
        <w:tc>
          <w:tcPr>
            <w:tcW w:w="2772" w:type="dxa"/>
          </w:tcPr>
          <w:p w14:paraId="02446C20" w14:textId="177FA08E" w:rsidR="00B72613" w:rsidRPr="00954875" w:rsidRDefault="00BD6023" w:rsidP="00B72613">
            <w:pPr>
              <w:pStyle w:val="Textbezodsazen"/>
              <w:rPr>
                <w:rStyle w:val="Tun"/>
              </w:rPr>
            </w:pPr>
            <w:r w:rsidRPr="00954875">
              <w:rPr>
                <w:rStyle w:val="Tun"/>
              </w:rPr>
              <w:t>5</w:t>
            </w:r>
            <w:r w:rsidR="00B72613" w:rsidRPr="00954875">
              <w:rPr>
                <w:rStyle w:val="Tun"/>
              </w:rPr>
              <w:t>. Dílčí etapa</w:t>
            </w:r>
          </w:p>
        </w:tc>
        <w:tc>
          <w:tcPr>
            <w:tcW w:w="4019" w:type="dxa"/>
          </w:tcPr>
          <w:p w14:paraId="15F4B9C1" w14:textId="580337AC" w:rsidR="00B72613" w:rsidRPr="00954875" w:rsidRDefault="00BD6023" w:rsidP="004B3D94">
            <w:pPr>
              <w:pStyle w:val="Textbezodsazen"/>
            </w:pPr>
            <w:r w:rsidRPr="00954875">
              <w:rPr>
                <w:b/>
              </w:rPr>
              <w:t>do 11 měsíců</w:t>
            </w:r>
            <w:r w:rsidRPr="00954875">
              <w:t xml:space="preserve"> </w:t>
            </w:r>
            <w:r w:rsidRPr="00954875">
              <w:rPr>
                <w:b/>
              </w:rPr>
              <w:t>od schválení Záměru projektu v CK</w:t>
            </w:r>
          </w:p>
        </w:tc>
        <w:tc>
          <w:tcPr>
            <w:tcW w:w="3506" w:type="dxa"/>
          </w:tcPr>
          <w:p w14:paraId="6886E872" w14:textId="5A9ADA81" w:rsidR="00B72613" w:rsidRPr="00954875" w:rsidRDefault="00E14DD5" w:rsidP="00B72613">
            <w:pPr>
              <w:pStyle w:val="Textbezodsazen"/>
              <w:jc w:val="left"/>
            </w:pPr>
            <w:r w:rsidRPr="00954875">
              <w:t>DUSL po připomínkách včetně</w:t>
            </w:r>
            <w:r w:rsidR="00D67FE8">
              <w:t xml:space="preserve"> bezpečnostního projektu,</w:t>
            </w:r>
            <w:r w:rsidRPr="00954875">
              <w:t xml:space="preserve"> nákladové části a záborového elaborátu</w:t>
            </w:r>
            <w:r w:rsidR="00B7225C">
              <w:t xml:space="preserve"> vč. žádostí o DOSS</w:t>
            </w:r>
            <w:r w:rsidR="00D67FE8">
              <w:t>; zpracování žádosti o spolufinancování</w:t>
            </w:r>
            <w:r w:rsidR="000659F6">
              <w:t xml:space="preserve"> stavby</w:t>
            </w:r>
          </w:p>
        </w:tc>
        <w:tc>
          <w:tcPr>
            <w:tcW w:w="3365" w:type="dxa"/>
          </w:tcPr>
          <w:p w14:paraId="1A904B43" w14:textId="2F68CF86" w:rsidR="00B72613" w:rsidRPr="00954875" w:rsidRDefault="00E14DD5" w:rsidP="00B72613">
            <w:pPr>
              <w:pStyle w:val="Textbezodsazen"/>
              <w:jc w:val="left"/>
            </w:pPr>
            <w:r w:rsidRPr="00954875">
              <w:t>Předávací protokol (pro Část Díla) k </w:t>
            </w:r>
            <w:r w:rsidR="00BD6023" w:rsidRPr="00954875">
              <w:t>5</w:t>
            </w:r>
            <w:r w:rsidRPr="00954875">
              <w:t>.dílčí etapě podepsaný zástupcem Objednatele</w:t>
            </w:r>
          </w:p>
        </w:tc>
      </w:tr>
      <w:tr w:rsidR="00B72613" w:rsidRPr="00B72613" w14:paraId="5036A6D5" w14:textId="77777777" w:rsidTr="00E14DD5">
        <w:tc>
          <w:tcPr>
            <w:tcW w:w="2772" w:type="dxa"/>
          </w:tcPr>
          <w:p w14:paraId="2BCA5CB8" w14:textId="481163C7" w:rsidR="00B72613" w:rsidRPr="00954875" w:rsidRDefault="00BD6023" w:rsidP="00B72613">
            <w:pPr>
              <w:pStyle w:val="Textbezodsazen"/>
              <w:rPr>
                <w:rStyle w:val="Tun"/>
              </w:rPr>
            </w:pPr>
            <w:r w:rsidRPr="00954875">
              <w:rPr>
                <w:rStyle w:val="Tun"/>
              </w:rPr>
              <w:t>6</w:t>
            </w:r>
            <w:r w:rsidR="00B72613" w:rsidRPr="00954875">
              <w:rPr>
                <w:rStyle w:val="Tun"/>
              </w:rPr>
              <w:t>. Dílčí etapa</w:t>
            </w:r>
          </w:p>
        </w:tc>
        <w:tc>
          <w:tcPr>
            <w:tcW w:w="4019" w:type="dxa"/>
          </w:tcPr>
          <w:p w14:paraId="0D53BE03" w14:textId="17ABBA23" w:rsidR="00B72613" w:rsidRPr="00954875" w:rsidRDefault="00BD6023" w:rsidP="00D565C4">
            <w:pPr>
              <w:pStyle w:val="Textbezodsazen"/>
              <w:jc w:val="left"/>
            </w:pPr>
            <w:r w:rsidRPr="00954875">
              <w:rPr>
                <w:b/>
              </w:rPr>
              <w:t xml:space="preserve">do </w:t>
            </w:r>
            <w:r w:rsidR="007F4509">
              <w:rPr>
                <w:b/>
              </w:rPr>
              <w:t>8</w:t>
            </w:r>
            <w:r w:rsidRPr="00954875">
              <w:rPr>
                <w:b/>
              </w:rPr>
              <w:t xml:space="preserve"> měsíců</w:t>
            </w:r>
            <w:r w:rsidRPr="00954875">
              <w:t xml:space="preserve"> </w:t>
            </w:r>
            <w:r w:rsidRPr="00954875">
              <w:rPr>
                <w:b/>
              </w:rPr>
              <w:t>od schválení Záměru projektu v CK</w:t>
            </w:r>
          </w:p>
        </w:tc>
        <w:tc>
          <w:tcPr>
            <w:tcW w:w="3506" w:type="dxa"/>
          </w:tcPr>
          <w:p w14:paraId="60AD3149" w14:textId="64713B7A" w:rsidR="00B72613" w:rsidRPr="00954875" w:rsidRDefault="00E14DD5" w:rsidP="0007452F">
            <w:pPr>
              <w:pStyle w:val="Textbezodsazen"/>
              <w:jc w:val="left"/>
            </w:pPr>
            <w:r w:rsidRPr="00954875">
              <w:t>Zpracování a podání oznámení záměru dle přílohy č. 3 zákona č. 100/2001 Sb.</w:t>
            </w:r>
          </w:p>
        </w:tc>
        <w:tc>
          <w:tcPr>
            <w:tcW w:w="3365" w:type="dxa"/>
          </w:tcPr>
          <w:p w14:paraId="6F48A033" w14:textId="5099384B" w:rsidR="00B72613" w:rsidRPr="00954875" w:rsidRDefault="00E14DD5" w:rsidP="00B72613">
            <w:pPr>
              <w:pStyle w:val="Textbezodsazen"/>
              <w:jc w:val="left"/>
            </w:pPr>
            <w:r w:rsidRPr="00954875">
              <w:t>Předávací protokol (pro Část Díla) k </w:t>
            </w:r>
            <w:r w:rsidR="00BD6023" w:rsidRPr="00954875">
              <w:t>6</w:t>
            </w:r>
            <w:r w:rsidRPr="00954875">
              <w:t>.dílčí etapě podepsaný zástupcem Objednatele</w:t>
            </w:r>
          </w:p>
        </w:tc>
      </w:tr>
      <w:tr w:rsidR="00B42FED" w:rsidRPr="00B72613" w14:paraId="68DC9926" w14:textId="77777777" w:rsidTr="00515E6C">
        <w:tc>
          <w:tcPr>
            <w:tcW w:w="2772" w:type="dxa"/>
          </w:tcPr>
          <w:p w14:paraId="628A93B7" w14:textId="77777777" w:rsidR="00B42FED" w:rsidRPr="00954875" w:rsidRDefault="00B42FED" w:rsidP="00515E6C">
            <w:pPr>
              <w:pStyle w:val="Textbezodsazen"/>
              <w:rPr>
                <w:rStyle w:val="Tun"/>
              </w:rPr>
            </w:pPr>
            <w:r>
              <w:rPr>
                <w:rStyle w:val="Tun"/>
              </w:rPr>
              <w:t>6a. Dílčí etapa</w:t>
            </w:r>
          </w:p>
        </w:tc>
        <w:tc>
          <w:tcPr>
            <w:tcW w:w="4019" w:type="dxa"/>
          </w:tcPr>
          <w:p w14:paraId="7951B15D" w14:textId="43E213A4" w:rsidR="00B42FED" w:rsidRPr="00954875" w:rsidRDefault="00B42FED" w:rsidP="00515E6C">
            <w:pPr>
              <w:pStyle w:val="Textbezodsazen"/>
              <w:jc w:val="left"/>
              <w:rPr>
                <w:b/>
              </w:rPr>
            </w:pPr>
            <w:r>
              <w:rPr>
                <w:b/>
              </w:rPr>
              <w:t>do 2 měsíců od vydání Závěru zjišťovacího řízení</w:t>
            </w:r>
            <w:r w:rsidR="001A56B6">
              <w:rPr>
                <w:b/>
              </w:rPr>
              <w:t xml:space="preserve"> a na základě pokynu</w:t>
            </w:r>
          </w:p>
        </w:tc>
        <w:tc>
          <w:tcPr>
            <w:tcW w:w="3506" w:type="dxa"/>
          </w:tcPr>
          <w:p w14:paraId="4E0E2D7A" w14:textId="02CEFF2F" w:rsidR="00B42FED" w:rsidRPr="00954875" w:rsidRDefault="00B42FED" w:rsidP="00515E6C">
            <w:pPr>
              <w:pStyle w:val="Textbezodsazen"/>
              <w:jc w:val="left"/>
            </w:pPr>
            <w:r>
              <w:t>Zpracování a podání dokumentace EIA dle přílohy č. 4 zákona č. 100/2001 Sb.</w:t>
            </w:r>
            <w:r w:rsidR="00470015">
              <w:t xml:space="preserve"> (</w:t>
            </w:r>
            <w:r w:rsidR="00470015" w:rsidRPr="00E943EF">
              <w:rPr>
                <w:i/>
              </w:rPr>
              <w:t>vyhrazená změna závazku)</w:t>
            </w:r>
          </w:p>
        </w:tc>
        <w:tc>
          <w:tcPr>
            <w:tcW w:w="3365" w:type="dxa"/>
          </w:tcPr>
          <w:p w14:paraId="10F3825B" w14:textId="77777777" w:rsidR="00B42FED" w:rsidRPr="00954875" w:rsidRDefault="00B42FED" w:rsidP="00515E6C">
            <w:pPr>
              <w:pStyle w:val="Textbezodsazen"/>
              <w:jc w:val="left"/>
            </w:pPr>
            <w:r w:rsidRPr="00954875">
              <w:t>Předávací protokol (pro Část Díla) k</w:t>
            </w:r>
            <w:r>
              <w:t> </w:t>
            </w:r>
            <w:r w:rsidRPr="00954875">
              <w:t>6</w:t>
            </w:r>
            <w:r>
              <w:t>a</w:t>
            </w:r>
            <w:r w:rsidRPr="00954875">
              <w:t>.dílčí etapě podepsaný zástupcem Objednatele</w:t>
            </w:r>
          </w:p>
        </w:tc>
      </w:tr>
      <w:tr w:rsidR="00722CE2" w:rsidRPr="00070820" w14:paraId="33412275" w14:textId="77777777" w:rsidTr="00E14DD5">
        <w:tc>
          <w:tcPr>
            <w:tcW w:w="2772" w:type="dxa"/>
          </w:tcPr>
          <w:p w14:paraId="5BAB1F35" w14:textId="542A739D" w:rsidR="00722CE2" w:rsidRPr="00954875" w:rsidRDefault="00BD6023" w:rsidP="00722CE2">
            <w:pPr>
              <w:pStyle w:val="Textbezodsazen"/>
              <w:rPr>
                <w:rStyle w:val="Tun"/>
              </w:rPr>
            </w:pPr>
            <w:r w:rsidRPr="00954875">
              <w:rPr>
                <w:rStyle w:val="Tun"/>
              </w:rPr>
              <w:t>7</w:t>
            </w:r>
            <w:r w:rsidR="00722CE2" w:rsidRPr="00954875">
              <w:rPr>
                <w:rStyle w:val="Tun"/>
              </w:rPr>
              <w:t>. dílčí etapa</w:t>
            </w:r>
          </w:p>
        </w:tc>
        <w:tc>
          <w:tcPr>
            <w:tcW w:w="4019" w:type="dxa"/>
          </w:tcPr>
          <w:p w14:paraId="33E1A017" w14:textId="7D4544E6" w:rsidR="00722CE2" w:rsidRPr="00954875" w:rsidRDefault="00722CE2" w:rsidP="00722CE2">
            <w:pPr>
              <w:tabs>
                <w:tab w:val="num" w:pos="0"/>
                <w:tab w:val="num" w:pos="737"/>
              </w:tabs>
              <w:spacing w:after="120" w:line="280" w:lineRule="exact"/>
              <w:rPr>
                <w:rFonts w:eastAsia="Times New Roman" w:cs="Times New Roman"/>
                <w:b/>
                <w:sz w:val="18"/>
                <w:szCs w:val="18"/>
              </w:rPr>
            </w:pPr>
            <w:r w:rsidRPr="00954875">
              <w:rPr>
                <w:rFonts w:eastAsia="Times New Roman" w:cs="Times New Roman"/>
                <w:b/>
                <w:sz w:val="18"/>
                <w:szCs w:val="18"/>
              </w:rPr>
              <w:t xml:space="preserve">Do </w:t>
            </w:r>
            <w:r w:rsidR="005508A4">
              <w:rPr>
                <w:rFonts w:eastAsia="Times New Roman" w:cs="Times New Roman"/>
                <w:b/>
                <w:sz w:val="18"/>
                <w:szCs w:val="18"/>
              </w:rPr>
              <w:t>6</w:t>
            </w:r>
            <w:r w:rsidR="005508A4" w:rsidRPr="00954875">
              <w:rPr>
                <w:rFonts w:eastAsia="Times New Roman" w:cs="Times New Roman"/>
                <w:b/>
                <w:sz w:val="18"/>
                <w:szCs w:val="18"/>
              </w:rPr>
              <w:t xml:space="preserve"> </w:t>
            </w:r>
            <w:r w:rsidRPr="00954875">
              <w:rPr>
                <w:rFonts w:eastAsia="Times New Roman" w:cs="Times New Roman"/>
                <w:b/>
                <w:sz w:val="18"/>
                <w:szCs w:val="18"/>
              </w:rPr>
              <w:t xml:space="preserve">měsíců od </w:t>
            </w:r>
            <w:r w:rsidR="005508A4">
              <w:rPr>
                <w:rFonts w:eastAsia="Times New Roman" w:cs="Times New Roman"/>
                <w:b/>
                <w:sz w:val="18"/>
                <w:szCs w:val="18"/>
              </w:rPr>
              <w:t>5. dílčí etapy</w:t>
            </w:r>
          </w:p>
          <w:p w14:paraId="4ED90853" w14:textId="2C542A25" w:rsidR="00722CE2" w:rsidRPr="00954875" w:rsidRDefault="00722CE2" w:rsidP="00954875">
            <w:pPr>
              <w:tabs>
                <w:tab w:val="num" w:pos="0"/>
                <w:tab w:val="num" w:pos="737"/>
              </w:tabs>
              <w:spacing w:after="120" w:line="280" w:lineRule="exact"/>
            </w:pPr>
          </w:p>
        </w:tc>
        <w:tc>
          <w:tcPr>
            <w:tcW w:w="3506" w:type="dxa"/>
          </w:tcPr>
          <w:p w14:paraId="77212A58" w14:textId="449CAE7D" w:rsidR="00722CE2" w:rsidRPr="00954875" w:rsidRDefault="00CB5FF5" w:rsidP="0041039D">
            <w:pPr>
              <w:pStyle w:val="Textbezodsazen"/>
              <w:jc w:val="left"/>
            </w:pPr>
            <w:r w:rsidRPr="00954875">
              <w:t>P</w:t>
            </w:r>
            <w:r w:rsidR="00A81507" w:rsidRPr="00954875">
              <w:t xml:space="preserve">odání žádosti </w:t>
            </w:r>
            <w:r w:rsidR="00227DB7">
              <w:t>o povolení záměru</w:t>
            </w:r>
          </w:p>
        </w:tc>
        <w:tc>
          <w:tcPr>
            <w:tcW w:w="3365" w:type="dxa"/>
          </w:tcPr>
          <w:p w14:paraId="4E627C23" w14:textId="24811ED4" w:rsidR="00722CE2" w:rsidRPr="00954875" w:rsidRDefault="00722CE2" w:rsidP="00722CE2">
            <w:pPr>
              <w:pStyle w:val="Textbezodsazen"/>
              <w:jc w:val="left"/>
            </w:pPr>
            <w:r w:rsidRPr="00954875">
              <w:t>Předávací protokol (pro Část Díla) k </w:t>
            </w:r>
            <w:r w:rsidR="00BD6023" w:rsidRPr="00954875">
              <w:t>7</w:t>
            </w:r>
            <w:r w:rsidRPr="00954875">
              <w:t>.dílčí etapě podepsaný zástupcem Objednatele</w:t>
            </w:r>
          </w:p>
        </w:tc>
      </w:tr>
      <w:tr w:rsidR="00582C1E" w:rsidRPr="00582C1E" w14:paraId="57631908" w14:textId="77777777" w:rsidTr="00E14DD5">
        <w:tc>
          <w:tcPr>
            <w:tcW w:w="2772" w:type="dxa"/>
          </w:tcPr>
          <w:p w14:paraId="5A4525D3" w14:textId="5E32673F" w:rsidR="00582C1E" w:rsidRPr="00954875" w:rsidRDefault="00BD6023" w:rsidP="00582C1E">
            <w:pPr>
              <w:pStyle w:val="Textbezodsazen"/>
              <w:rPr>
                <w:rStyle w:val="Tun"/>
              </w:rPr>
            </w:pPr>
            <w:r w:rsidRPr="00954875">
              <w:rPr>
                <w:rStyle w:val="Tun"/>
              </w:rPr>
              <w:t>8</w:t>
            </w:r>
            <w:r w:rsidR="00582C1E" w:rsidRPr="00954875">
              <w:rPr>
                <w:rStyle w:val="Tun"/>
              </w:rPr>
              <w:t>. dílčí etapa</w:t>
            </w:r>
          </w:p>
        </w:tc>
        <w:tc>
          <w:tcPr>
            <w:tcW w:w="4019" w:type="dxa"/>
          </w:tcPr>
          <w:p w14:paraId="29C8E8BE" w14:textId="4CD2A0B0" w:rsidR="00582C1E" w:rsidRPr="00954875" w:rsidRDefault="00582C1E" w:rsidP="00582C1E">
            <w:pPr>
              <w:pStyle w:val="Textbezodsazen"/>
              <w:rPr>
                <w:rStyle w:val="Tun"/>
              </w:rPr>
            </w:pPr>
            <w:r w:rsidRPr="00954875">
              <w:rPr>
                <w:b/>
              </w:rPr>
              <w:t xml:space="preserve">do </w:t>
            </w:r>
            <w:r w:rsidR="00954875" w:rsidRPr="00954875">
              <w:rPr>
                <w:b/>
              </w:rPr>
              <w:t>2</w:t>
            </w:r>
            <w:r w:rsidRPr="00954875">
              <w:rPr>
                <w:b/>
              </w:rPr>
              <w:t xml:space="preserve"> měsíců</w:t>
            </w:r>
            <w:r w:rsidRPr="00954875">
              <w:t xml:space="preserve"> od nabytí </w:t>
            </w:r>
            <w:r w:rsidR="00A81507" w:rsidRPr="00954875">
              <w:t>právní moci povolení záměru</w:t>
            </w:r>
          </w:p>
        </w:tc>
        <w:tc>
          <w:tcPr>
            <w:tcW w:w="3506" w:type="dxa"/>
          </w:tcPr>
          <w:p w14:paraId="1B9599BE" w14:textId="58119438" w:rsidR="00582C1E" w:rsidRPr="00954875" w:rsidRDefault="00582C1E" w:rsidP="0041039D">
            <w:pPr>
              <w:pStyle w:val="Textbezodsazen"/>
              <w:rPr>
                <w:rStyle w:val="Tun"/>
                <w:b w:val="0"/>
              </w:rPr>
            </w:pPr>
            <w:r w:rsidRPr="00954875">
              <w:rPr>
                <w:rStyle w:val="Tun"/>
                <w:b w:val="0"/>
              </w:rPr>
              <w:t xml:space="preserve">Definitivní předání </w:t>
            </w:r>
            <w:r w:rsidR="002E1F28" w:rsidRPr="00954875">
              <w:rPr>
                <w:rStyle w:val="Tun"/>
                <w:b w:val="0"/>
              </w:rPr>
              <w:t>DUSL</w:t>
            </w:r>
            <w:r w:rsidRPr="00954875">
              <w:rPr>
                <w:rStyle w:val="Tun"/>
                <w:b w:val="0"/>
              </w:rPr>
              <w:t xml:space="preserve"> s kompletní dokladovou část, náklady a oceněnými soupisy prací ve struktuře dle VTP, a </w:t>
            </w:r>
            <w:r w:rsidR="0041039D" w:rsidRPr="00954875">
              <w:rPr>
                <w:rStyle w:val="Tun"/>
                <w:b w:val="0"/>
              </w:rPr>
              <w:t xml:space="preserve">podklady pro </w:t>
            </w:r>
            <w:r w:rsidRPr="00954875">
              <w:rPr>
                <w:rStyle w:val="Tun"/>
                <w:b w:val="0"/>
              </w:rPr>
              <w:t>ZTP na zhotovení stavby</w:t>
            </w:r>
          </w:p>
        </w:tc>
        <w:tc>
          <w:tcPr>
            <w:tcW w:w="3365" w:type="dxa"/>
          </w:tcPr>
          <w:p w14:paraId="5537C3E5" w14:textId="57AAB810" w:rsidR="00582C1E" w:rsidRPr="00954875" w:rsidRDefault="002E1F28" w:rsidP="00582C1E">
            <w:pPr>
              <w:pStyle w:val="Textbezodsazen"/>
              <w:rPr>
                <w:rStyle w:val="Tun"/>
                <w:b w:val="0"/>
              </w:rPr>
            </w:pPr>
            <w:r w:rsidRPr="00954875">
              <w:t>Povolení záměru v právní moci předané Objednateli</w:t>
            </w:r>
          </w:p>
        </w:tc>
      </w:tr>
      <w:tr w:rsidR="0034758D" w:rsidRPr="00582C1E" w14:paraId="04E13D05" w14:textId="77777777" w:rsidTr="00E14DD5">
        <w:tc>
          <w:tcPr>
            <w:tcW w:w="2772" w:type="dxa"/>
          </w:tcPr>
          <w:p w14:paraId="1D10A77F" w14:textId="50FCF358" w:rsidR="0034758D" w:rsidRPr="00954875" w:rsidRDefault="0034758D" w:rsidP="00582C1E">
            <w:pPr>
              <w:pStyle w:val="Textbezodsazen"/>
              <w:rPr>
                <w:rStyle w:val="Tun"/>
              </w:rPr>
            </w:pPr>
            <w:r>
              <w:rPr>
                <w:rStyle w:val="Tun"/>
              </w:rPr>
              <w:t>9</w:t>
            </w:r>
            <w:r w:rsidR="008C3BB2">
              <w:rPr>
                <w:rStyle w:val="Tun"/>
              </w:rPr>
              <w:t xml:space="preserve">. </w:t>
            </w:r>
            <w:r w:rsidR="008C3BB2" w:rsidRPr="00954875">
              <w:rPr>
                <w:rStyle w:val="Tun"/>
              </w:rPr>
              <w:t>dílčí etapa</w:t>
            </w:r>
          </w:p>
        </w:tc>
        <w:tc>
          <w:tcPr>
            <w:tcW w:w="4019" w:type="dxa"/>
          </w:tcPr>
          <w:p w14:paraId="22F67586" w14:textId="52174D76" w:rsidR="0034758D" w:rsidRPr="005749FD" w:rsidRDefault="0034758D" w:rsidP="00582C1E">
            <w:pPr>
              <w:pStyle w:val="Textbezodsazen"/>
              <w:rPr>
                <w:bCs/>
              </w:rPr>
            </w:pPr>
            <w:r w:rsidRPr="0034758D">
              <w:rPr>
                <w:b/>
              </w:rPr>
              <w:t>Do 6 měsíců</w:t>
            </w:r>
            <w:r w:rsidRPr="005749FD">
              <w:rPr>
                <w:bCs/>
              </w:rPr>
              <w:t xml:space="preserve"> od nabytí právní moci</w:t>
            </w:r>
          </w:p>
        </w:tc>
        <w:tc>
          <w:tcPr>
            <w:tcW w:w="3506" w:type="dxa"/>
          </w:tcPr>
          <w:p w14:paraId="64076CF8" w14:textId="5E1A07AF" w:rsidR="0034758D" w:rsidRPr="005749FD" w:rsidRDefault="0034758D" w:rsidP="0041039D">
            <w:pPr>
              <w:pStyle w:val="Textbezodsazen"/>
              <w:rPr>
                <w:rStyle w:val="Tun"/>
                <w:b w:val="0"/>
              </w:rPr>
            </w:pPr>
            <w:r w:rsidRPr="005749FD">
              <w:rPr>
                <w:rStyle w:val="Tun"/>
                <w:b w:val="0"/>
              </w:rPr>
              <w:t>Kompletní</w:t>
            </w:r>
            <w:r w:rsidR="005749FD">
              <w:rPr>
                <w:rStyle w:val="Tun"/>
                <w:b w:val="0"/>
              </w:rPr>
              <w:t xml:space="preserve"> </w:t>
            </w:r>
            <w:r w:rsidRPr="005749FD">
              <w:rPr>
                <w:rStyle w:val="Tun"/>
                <w:b w:val="0"/>
              </w:rPr>
              <w:t>majetk</w:t>
            </w:r>
            <w:r w:rsidR="005749FD" w:rsidRPr="005749FD">
              <w:rPr>
                <w:rStyle w:val="Tun"/>
                <w:b w:val="0"/>
              </w:rPr>
              <w:t>oprávní vypořádání</w:t>
            </w:r>
          </w:p>
        </w:tc>
        <w:tc>
          <w:tcPr>
            <w:tcW w:w="3365" w:type="dxa"/>
          </w:tcPr>
          <w:p w14:paraId="0BEC5764" w14:textId="2C294459" w:rsidR="0034758D" w:rsidRPr="00954875" w:rsidRDefault="00156ED8" w:rsidP="00582C1E">
            <w:pPr>
              <w:pStyle w:val="Textbezodsazen"/>
            </w:pPr>
            <w:r w:rsidRPr="00954875">
              <w:t>Předávací protokol (pro Část Díla) k </w:t>
            </w:r>
            <w:r>
              <w:t>9</w:t>
            </w:r>
            <w:r w:rsidRPr="00954875">
              <w:t>.dílčí etapě podepsaný zástupcem Objednatele</w:t>
            </w:r>
          </w:p>
        </w:tc>
      </w:tr>
      <w:tr w:rsidR="00582C1E" w:rsidRPr="0044394C" w14:paraId="0425DC0F" w14:textId="77777777" w:rsidTr="00E14DD5">
        <w:trPr>
          <w:trHeight w:val="297"/>
        </w:trPr>
        <w:tc>
          <w:tcPr>
            <w:tcW w:w="2772" w:type="dxa"/>
          </w:tcPr>
          <w:p w14:paraId="0F768CD6" w14:textId="77777777" w:rsidR="00582C1E" w:rsidRPr="00954875" w:rsidRDefault="00582C1E" w:rsidP="00582C1E">
            <w:pPr>
              <w:autoSpaceDE w:val="0"/>
              <w:autoSpaceDN w:val="0"/>
              <w:spacing w:after="0" w:line="240" w:lineRule="auto"/>
              <w:rPr>
                <w:rFonts w:eastAsia="Times New Roman" w:cs="Times New Roman"/>
                <w:sz w:val="18"/>
                <w:szCs w:val="18"/>
                <w:lang w:eastAsia="cs-CZ"/>
              </w:rPr>
            </w:pPr>
            <w:r w:rsidRPr="00954875">
              <w:rPr>
                <w:rStyle w:val="Tun"/>
                <w:sz w:val="18"/>
                <w:szCs w:val="18"/>
              </w:rPr>
              <w:t>Termín dokončení Díla</w:t>
            </w:r>
          </w:p>
        </w:tc>
        <w:tc>
          <w:tcPr>
            <w:tcW w:w="4019" w:type="dxa"/>
          </w:tcPr>
          <w:p w14:paraId="5205AAF5" w14:textId="49B306B1" w:rsidR="00582C1E" w:rsidRPr="00954875" w:rsidRDefault="00582C1E" w:rsidP="00582C1E">
            <w:pPr>
              <w:tabs>
                <w:tab w:val="num" w:pos="0"/>
                <w:tab w:val="num" w:pos="737"/>
              </w:tabs>
              <w:spacing w:after="120" w:line="280" w:lineRule="exact"/>
              <w:rPr>
                <w:rFonts w:eastAsia="Times New Roman" w:cs="Times New Roman"/>
                <w:b/>
                <w:sz w:val="18"/>
                <w:szCs w:val="18"/>
              </w:rPr>
            </w:pPr>
            <w:r w:rsidRPr="00954875">
              <w:rPr>
                <w:sz w:val="18"/>
                <w:szCs w:val="18"/>
              </w:rPr>
              <w:t xml:space="preserve">předpoklad do </w:t>
            </w:r>
            <w:r w:rsidR="00227DB7">
              <w:rPr>
                <w:sz w:val="18"/>
                <w:szCs w:val="18"/>
              </w:rPr>
              <w:t>0</w:t>
            </w:r>
            <w:r w:rsidR="00954875" w:rsidRPr="00954875">
              <w:rPr>
                <w:sz w:val="18"/>
                <w:szCs w:val="18"/>
              </w:rPr>
              <w:t>3/2028</w:t>
            </w:r>
            <w:r w:rsidRPr="00954875">
              <w:rPr>
                <w:sz w:val="18"/>
                <w:szCs w:val="18"/>
              </w:rPr>
              <w:t xml:space="preserve"> </w:t>
            </w:r>
          </w:p>
        </w:tc>
        <w:tc>
          <w:tcPr>
            <w:tcW w:w="3506" w:type="dxa"/>
          </w:tcPr>
          <w:p w14:paraId="3E7C6234" w14:textId="7B0511B1" w:rsidR="00582C1E" w:rsidRPr="00954875" w:rsidRDefault="00582C1E" w:rsidP="00582C1E">
            <w:pPr>
              <w:keepNext/>
              <w:suppressAutoHyphens/>
              <w:spacing w:after="0" w:line="280" w:lineRule="exact"/>
              <w:outlineLvl w:val="0"/>
              <w:rPr>
                <w:rFonts w:eastAsia="Times New Roman" w:cs="Arial"/>
                <w:sz w:val="18"/>
                <w:szCs w:val="18"/>
              </w:rPr>
            </w:pPr>
            <w:r w:rsidRPr="00954875">
              <w:rPr>
                <w:rFonts w:eastAsia="Times New Roman" w:cs="Arial"/>
                <w:sz w:val="18"/>
                <w:szCs w:val="18"/>
              </w:rPr>
              <w:t>-</w:t>
            </w:r>
          </w:p>
        </w:tc>
        <w:tc>
          <w:tcPr>
            <w:tcW w:w="3365" w:type="dxa"/>
          </w:tcPr>
          <w:p w14:paraId="44D03FA1" w14:textId="207C7B4F" w:rsidR="00582C1E" w:rsidRPr="00954875" w:rsidRDefault="00582C1E" w:rsidP="00582C1E">
            <w:pPr>
              <w:keepNext/>
              <w:suppressAutoHyphens/>
              <w:spacing w:after="0" w:line="280" w:lineRule="exact"/>
              <w:outlineLvl w:val="0"/>
              <w:rPr>
                <w:rFonts w:eastAsia="Times New Roman" w:cs="Arial"/>
                <w:sz w:val="18"/>
                <w:szCs w:val="18"/>
              </w:rPr>
            </w:pPr>
            <w:r w:rsidRPr="00954875">
              <w:rPr>
                <w:sz w:val="18"/>
                <w:szCs w:val="18"/>
              </w:rPr>
              <w:t>Po ukončení přejímacího řízení Stavby a předložení výkazu poskytnutých služeb</w:t>
            </w:r>
          </w:p>
        </w:tc>
      </w:tr>
      <w:bookmarkEnd w:id="25"/>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9F1B99">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EB71FC">
      <w:pPr>
        <w:pStyle w:val="Nadpisbezsl1-2"/>
        <w:outlineLvl w:val="1"/>
      </w:pPr>
      <w:r>
        <w:t>Oprávněné osoby</w:t>
      </w:r>
    </w:p>
    <w:p w14:paraId="4A63F5CA" w14:textId="77777777" w:rsidR="00EC707C" w:rsidRDefault="00EC707C" w:rsidP="00EB71FC">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3"/>
        <w:gridCol w:w="5766"/>
      </w:tblGrid>
      <w:tr w:rsidR="00502690" w:rsidRPr="0017282C" w14:paraId="24C336C8" w14:textId="77777777" w:rsidTr="004B3D94">
        <w:trPr>
          <w:cnfStyle w:val="100000000000" w:firstRow="1" w:lastRow="0" w:firstColumn="0" w:lastColumn="0" w:oddVBand="0" w:evenVBand="0" w:oddHBand="0" w:evenHBand="0" w:firstRowFirstColumn="0" w:firstRowLastColumn="0" w:lastRowFirstColumn="0" w:lastRowLastColumn="0"/>
          <w:trHeight w:val="170"/>
        </w:trPr>
        <w:tc>
          <w:tcPr>
            <w:tcW w:w="3023"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66" w:type="dxa"/>
          </w:tcPr>
          <w:p w14:paraId="113120C7" w14:textId="3075035D" w:rsidR="00502690" w:rsidRPr="0017282C" w:rsidRDefault="004B3D94" w:rsidP="002038D5">
            <w:pPr>
              <w:pStyle w:val="Tabulka"/>
              <w:rPr>
                <w:highlight w:val="green"/>
              </w:rPr>
            </w:pPr>
            <w:r w:rsidRPr="004B3D94">
              <w:t>Mgr. Lucie Kotoučová</w:t>
            </w:r>
          </w:p>
        </w:tc>
      </w:tr>
      <w:tr w:rsidR="002038D5" w:rsidRPr="00F95FBD" w14:paraId="10512B8D" w14:textId="77777777" w:rsidTr="004B3D94">
        <w:trPr>
          <w:trHeight w:val="170"/>
        </w:trPr>
        <w:tc>
          <w:tcPr>
            <w:tcW w:w="3023" w:type="dxa"/>
          </w:tcPr>
          <w:p w14:paraId="1B97604B" w14:textId="77777777" w:rsidR="002038D5" w:rsidRPr="00F95FBD" w:rsidRDefault="002038D5" w:rsidP="002038D5">
            <w:pPr>
              <w:pStyle w:val="Tabulka"/>
            </w:pPr>
            <w:r w:rsidRPr="00F95FBD">
              <w:t>E-mail</w:t>
            </w:r>
          </w:p>
        </w:tc>
        <w:tc>
          <w:tcPr>
            <w:tcW w:w="5766" w:type="dxa"/>
          </w:tcPr>
          <w:p w14:paraId="1955EC26" w14:textId="30F08B20" w:rsidR="002038D5" w:rsidRPr="00FB4272" w:rsidRDefault="004B3D94" w:rsidP="002038D5">
            <w:pPr>
              <w:pStyle w:val="Tabulka"/>
              <w:rPr>
                <w:highlight w:val="green"/>
              </w:rPr>
            </w:pPr>
            <w:r w:rsidRPr="004B3D94">
              <w:t>KotoucovaL@spravazeleznic.cz</w:t>
            </w:r>
          </w:p>
        </w:tc>
      </w:tr>
      <w:tr w:rsidR="002038D5" w:rsidRPr="00F95FBD" w14:paraId="1BF20DCA" w14:textId="77777777" w:rsidTr="004B3D94">
        <w:trPr>
          <w:trHeight w:val="170"/>
        </w:trPr>
        <w:tc>
          <w:tcPr>
            <w:tcW w:w="3023" w:type="dxa"/>
          </w:tcPr>
          <w:p w14:paraId="1500671D" w14:textId="77777777" w:rsidR="002038D5" w:rsidRPr="00F95FBD" w:rsidRDefault="002038D5" w:rsidP="002038D5">
            <w:pPr>
              <w:pStyle w:val="Tabulka"/>
            </w:pPr>
            <w:r w:rsidRPr="00F95FBD">
              <w:t>Telefon</w:t>
            </w:r>
          </w:p>
        </w:tc>
        <w:tc>
          <w:tcPr>
            <w:tcW w:w="5766" w:type="dxa"/>
          </w:tcPr>
          <w:p w14:paraId="4B80816D" w14:textId="0E0759D1" w:rsidR="002038D5" w:rsidRPr="00FB4272" w:rsidRDefault="004B3D94" w:rsidP="002038D5">
            <w:pPr>
              <w:pStyle w:val="Tabulka"/>
              <w:rPr>
                <w:highlight w:val="green"/>
              </w:rPr>
            </w:pPr>
            <w:r w:rsidRPr="00D23E1C">
              <w:t>+420 724 885 283</w:t>
            </w:r>
          </w:p>
        </w:tc>
      </w:tr>
    </w:tbl>
    <w:p w14:paraId="3007B408" w14:textId="77777777" w:rsidR="002038D5" w:rsidRPr="00F95FBD" w:rsidRDefault="002038D5" w:rsidP="00502690">
      <w:pPr>
        <w:pStyle w:val="Textbezodsazen"/>
      </w:pPr>
    </w:p>
    <w:p w14:paraId="4C588690" w14:textId="77777777" w:rsidR="004B3D94" w:rsidRPr="00D23E1C" w:rsidRDefault="004B3D94" w:rsidP="004B3D94">
      <w:pPr>
        <w:pStyle w:val="Nadpistabulky"/>
        <w:rPr>
          <w:sz w:val="18"/>
          <w:szCs w:val="18"/>
        </w:rPr>
      </w:pPr>
      <w:r w:rsidRPr="00D23E1C">
        <w:rPr>
          <w:sz w:val="18"/>
          <w:szCs w:val="18"/>
        </w:rPr>
        <w:t>Ve věcech technických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1"/>
        <w:gridCol w:w="5758"/>
      </w:tblGrid>
      <w:tr w:rsidR="004B3D94" w:rsidRPr="00D23E1C" w14:paraId="20B578C8" w14:textId="77777777" w:rsidTr="00515E6C">
        <w:tc>
          <w:tcPr>
            <w:tcW w:w="3031" w:type="dxa"/>
            <w:shd w:val="clear" w:color="auto" w:fill="F2F2F2"/>
            <w:vAlign w:val="center"/>
          </w:tcPr>
          <w:p w14:paraId="7B2F2B49" w14:textId="77777777" w:rsidR="004B3D94" w:rsidRPr="00D23E1C" w:rsidRDefault="004B3D94" w:rsidP="00515E6C">
            <w:pPr>
              <w:pStyle w:val="Tabulka"/>
              <w:rPr>
                <w:rStyle w:val="Nadpisvtabulce"/>
              </w:rPr>
            </w:pPr>
            <w:r w:rsidRPr="00D23E1C">
              <w:rPr>
                <w:rStyle w:val="Nadpisvtabulce"/>
              </w:rPr>
              <w:t>Jméno a příjmení</w:t>
            </w:r>
          </w:p>
        </w:tc>
        <w:tc>
          <w:tcPr>
            <w:tcW w:w="5758" w:type="dxa"/>
            <w:shd w:val="clear" w:color="auto" w:fill="F2F2F2"/>
            <w:vAlign w:val="center"/>
          </w:tcPr>
          <w:p w14:paraId="5B9C92B8" w14:textId="77777777" w:rsidR="004B3D94" w:rsidRPr="00D23E1C" w:rsidRDefault="004B3D94" w:rsidP="00515E6C">
            <w:pPr>
              <w:pStyle w:val="Tabulka"/>
              <w:rPr>
                <w:b/>
              </w:rPr>
            </w:pPr>
            <w:r w:rsidRPr="00D23E1C">
              <w:rPr>
                <w:b/>
              </w:rPr>
              <w:t>Karel Ptáček, DiS.</w:t>
            </w:r>
          </w:p>
        </w:tc>
      </w:tr>
      <w:tr w:rsidR="004B3D94" w:rsidRPr="00D23E1C" w14:paraId="21070AC6" w14:textId="77777777" w:rsidTr="00515E6C">
        <w:tc>
          <w:tcPr>
            <w:tcW w:w="3031" w:type="dxa"/>
            <w:shd w:val="clear" w:color="auto" w:fill="FFFFFF"/>
          </w:tcPr>
          <w:p w14:paraId="6CE7659F" w14:textId="77777777" w:rsidR="004B3D94" w:rsidRPr="00D23E1C" w:rsidRDefault="004B3D94" w:rsidP="00515E6C">
            <w:pPr>
              <w:pStyle w:val="Tabulka"/>
            </w:pPr>
            <w:r w:rsidRPr="00D23E1C">
              <w:t>E-mail</w:t>
            </w:r>
          </w:p>
        </w:tc>
        <w:tc>
          <w:tcPr>
            <w:tcW w:w="5758" w:type="dxa"/>
            <w:shd w:val="clear" w:color="auto" w:fill="FFFFFF"/>
          </w:tcPr>
          <w:p w14:paraId="04328438" w14:textId="77777777" w:rsidR="004B3D94" w:rsidRPr="00D23E1C" w:rsidRDefault="004B3D94" w:rsidP="00515E6C">
            <w:pPr>
              <w:pStyle w:val="Tabulka"/>
            </w:pPr>
            <w:r w:rsidRPr="00D23E1C">
              <w:t>ptacekk@spravazeleznic.cz</w:t>
            </w:r>
          </w:p>
        </w:tc>
      </w:tr>
      <w:tr w:rsidR="004B3D94" w:rsidRPr="00D23E1C" w14:paraId="647623DC" w14:textId="77777777" w:rsidTr="00515E6C">
        <w:tc>
          <w:tcPr>
            <w:tcW w:w="3031" w:type="dxa"/>
            <w:shd w:val="clear" w:color="auto" w:fill="FFFFFF"/>
          </w:tcPr>
          <w:p w14:paraId="26350AC6" w14:textId="77777777" w:rsidR="004B3D94" w:rsidRPr="00D23E1C" w:rsidRDefault="004B3D94" w:rsidP="00515E6C">
            <w:pPr>
              <w:pStyle w:val="Tabulka"/>
            </w:pPr>
            <w:r w:rsidRPr="00D23E1C">
              <w:t>Telefon</w:t>
            </w:r>
          </w:p>
        </w:tc>
        <w:tc>
          <w:tcPr>
            <w:tcW w:w="5758" w:type="dxa"/>
            <w:shd w:val="clear" w:color="auto" w:fill="FFFFFF"/>
          </w:tcPr>
          <w:p w14:paraId="5BEB1449" w14:textId="77777777" w:rsidR="004B3D94" w:rsidRPr="00D23E1C" w:rsidRDefault="004B3D94" w:rsidP="00515E6C">
            <w:pPr>
              <w:pStyle w:val="Tabulka"/>
            </w:pPr>
            <w:r w:rsidRPr="00D23E1C">
              <w:t>+420 724 863 581</w:t>
            </w:r>
          </w:p>
        </w:tc>
      </w:tr>
    </w:tbl>
    <w:p w14:paraId="1079187D" w14:textId="77777777" w:rsidR="002038D5" w:rsidRPr="00F95FBD" w:rsidRDefault="002038D5" w:rsidP="002038D5">
      <w:pPr>
        <w:pStyle w:val="Textbezodsazen"/>
      </w:pPr>
    </w:p>
    <w:p w14:paraId="1C44678B" w14:textId="35440130" w:rsidR="004B3D94" w:rsidRPr="00D23E1C" w:rsidRDefault="002D26AB" w:rsidP="004B3D94">
      <w:pPr>
        <w:pStyle w:val="Nadpistabulky"/>
        <w:rPr>
          <w:sz w:val="18"/>
          <w:szCs w:val="18"/>
        </w:rPr>
      </w:pPr>
      <w:r>
        <w:rPr>
          <w:sz w:val="18"/>
          <w:szCs w:val="18"/>
        </w:rPr>
        <w:t>Kontrola</w:t>
      </w:r>
      <w:r w:rsidR="004B3D94" w:rsidRPr="00D23E1C">
        <w:rPr>
          <w:sz w:val="18"/>
          <w:szCs w:val="18"/>
        </w:rPr>
        <w:t xml:space="preserve"> BOZP</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1"/>
        <w:gridCol w:w="5758"/>
      </w:tblGrid>
      <w:tr w:rsidR="004B3D94" w:rsidRPr="00D23E1C" w14:paraId="75176ACB" w14:textId="77777777" w:rsidTr="00515E6C">
        <w:tc>
          <w:tcPr>
            <w:tcW w:w="3031" w:type="dxa"/>
            <w:shd w:val="clear" w:color="auto" w:fill="F2F2F2"/>
            <w:vAlign w:val="center"/>
          </w:tcPr>
          <w:p w14:paraId="0745094E" w14:textId="77777777" w:rsidR="004B3D94" w:rsidRPr="00D23E1C" w:rsidRDefault="004B3D94" w:rsidP="00515E6C">
            <w:pPr>
              <w:pStyle w:val="Tabulka"/>
              <w:rPr>
                <w:rStyle w:val="Nadpisvtabulce"/>
              </w:rPr>
            </w:pPr>
            <w:r w:rsidRPr="00D23E1C">
              <w:rPr>
                <w:rStyle w:val="Nadpisvtabulce"/>
              </w:rPr>
              <w:t>Jméno a příjmení</w:t>
            </w:r>
          </w:p>
        </w:tc>
        <w:tc>
          <w:tcPr>
            <w:tcW w:w="5758" w:type="dxa"/>
            <w:shd w:val="clear" w:color="auto" w:fill="F2F2F2"/>
            <w:vAlign w:val="center"/>
          </w:tcPr>
          <w:p w14:paraId="7E82A596" w14:textId="77777777" w:rsidR="004B3D94" w:rsidRPr="00D23E1C" w:rsidRDefault="004B3D94" w:rsidP="00515E6C">
            <w:pPr>
              <w:pStyle w:val="Tabulka"/>
              <w:rPr>
                <w:b/>
              </w:rPr>
            </w:pPr>
            <w:r w:rsidRPr="00D23E1C">
              <w:rPr>
                <w:b/>
              </w:rPr>
              <w:t>Nikolas Nitran</w:t>
            </w:r>
          </w:p>
        </w:tc>
      </w:tr>
      <w:tr w:rsidR="004B3D94" w:rsidRPr="00D23E1C" w14:paraId="4E30ED68" w14:textId="77777777" w:rsidTr="00515E6C">
        <w:tc>
          <w:tcPr>
            <w:tcW w:w="3031" w:type="dxa"/>
            <w:shd w:val="clear" w:color="auto" w:fill="FFFFFF"/>
          </w:tcPr>
          <w:p w14:paraId="1E68DEF7" w14:textId="77777777" w:rsidR="004B3D94" w:rsidRPr="00D23E1C" w:rsidRDefault="004B3D94" w:rsidP="00515E6C">
            <w:pPr>
              <w:pStyle w:val="Tabulka"/>
            </w:pPr>
            <w:r w:rsidRPr="00D23E1C">
              <w:t>E-mail</w:t>
            </w:r>
          </w:p>
        </w:tc>
        <w:tc>
          <w:tcPr>
            <w:tcW w:w="5758" w:type="dxa"/>
            <w:shd w:val="clear" w:color="auto" w:fill="FFFFFF"/>
          </w:tcPr>
          <w:p w14:paraId="383E6EE4" w14:textId="77777777" w:rsidR="004B3D94" w:rsidRPr="00D23E1C" w:rsidRDefault="004B3D94" w:rsidP="00515E6C">
            <w:pPr>
              <w:pStyle w:val="Tabulka"/>
            </w:pPr>
            <w:r w:rsidRPr="00D23E1C">
              <w:t>Nitran@spravazeleznic.cz</w:t>
            </w:r>
          </w:p>
        </w:tc>
      </w:tr>
      <w:tr w:rsidR="004B3D94" w:rsidRPr="00D23E1C" w14:paraId="7825450C" w14:textId="77777777" w:rsidTr="00515E6C">
        <w:tc>
          <w:tcPr>
            <w:tcW w:w="3031" w:type="dxa"/>
            <w:shd w:val="clear" w:color="auto" w:fill="FFFFFF"/>
          </w:tcPr>
          <w:p w14:paraId="46107AAF" w14:textId="77777777" w:rsidR="004B3D94" w:rsidRPr="00D23E1C" w:rsidRDefault="004B3D94" w:rsidP="00515E6C">
            <w:pPr>
              <w:pStyle w:val="Tabulka"/>
            </w:pPr>
            <w:r w:rsidRPr="00D23E1C">
              <w:t>Telefon</w:t>
            </w:r>
          </w:p>
        </w:tc>
        <w:tc>
          <w:tcPr>
            <w:tcW w:w="5758" w:type="dxa"/>
            <w:shd w:val="clear" w:color="auto" w:fill="FFFFFF"/>
          </w:tcPr>
          <w:p w14:paraId="013F657E" w14:textId="77777777" w:rsidR="004B3D94" w:rsidRPr="00D23E1C" w:rsidRDefault="004B3D94" w:rsidP="00515E6C">
            <w:pPr>
              <w:pStyle w:val="Tabulka"/>
            </w:pPr>
            <w:r w:rsidRPr="00D23E1C">
              <w:t>+420 724 863 591</w:t>
            </w:r>
          </w:p>
        </w:tc>
      </w:tr>
    </w:tbl>
    <w:p w14:paraId="38DA7D6D" w14:textId="77777777" w:rsidR="002038D5" w:rsidRPr="00F95FBD" w:rsidRDefault="002038D5" w:rsidP="002038D5">
      <w:pPr>
        <w:pStyle w:val="Textbezodsazen"/>
      </w:pPr>
    </w:p>
    <w:p w14:paraId="3B537D3B" w14:textId="77777777" w:rsidR="004B3D94" w:rsidRPr="00D23E1C" w:rsidRDefault="004B3D94" w:rsidP="004B3D94">
      <w:pPr>
        <w:pStyle w:val="Nadpistabulky"/>
        <w:rPr>
          <w:sz w:val="18"/>
          <w:szCs w:val="18"/>
        </w:rPr>
      </w:pPr>
      <w:r w:rsidRPr="00D23E1C">
        <w:rPr>
          <w:sz w:val="18"/>
          <w:szCs w:val="18"/>
        </w:rPr>
        <w:t xml:space="preserve">Ve věci kontroly požití alkoholu a/nebo návykových látek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28"/>
        <w:gridCol w:w="5761"/>
      </w:tblGrid>
      <w:tr w:rsidR="004B3D94" w:rsidRPr="00D23E1C" w14:paraId="6D213319" w14:textId="77777777" w:rsidTr="00515E6C">
        <w:tc>
          <w:tcPr>
            <w:tcW w:w="3028" w:type="dxa"/>
            <w:shd w:val="clear" w:color="auto" w:fill="F2F2F2"/>
            <w:vAlign w:val="center"/>
          </w:tcPr>
          <w:p w14:paraId="0CF81C26" w14:textId="77777777" w:rsidR="004B3D94" w:rsidRPr="00D23E1C" w:rsidRDefault="004B3D94" w:rsidP="00515E6C">
            <w:pPr>
              <w:pStyle w:val="Tabulka"/>
              <w:rPr>
                <w:rStyle w:val="Nadpisvtabulce"/>
              </w:rPr>
            </w:pPr>
            <w:r w:rsidRPr="00D23E1C">
              <w:rPr>
                <w:rStyle w:val="Nadpisvtabulce"/>
              </w:rPr>
              <w:t>Jméno a příjmení</w:t>
            </w:r>
          </w:p>
        </w:tc>
        <w:tc>
          <w:tcPr>
            <w:tcW w:w="5761" w:type="dxa"/>
            <w:shd w:val="clear" w:color="auto" w:fill="F2F2F2"/>
            <w:vAlign w:val="center"/>
          </w:tcPr>
          <w:p w14:paraId="255C9DDF" w14:textId="77777777" w:rsidR="004B3D94" w:rsidRPr="00D23E1C" w:rsidRDefault="004B3D94" w:rsidP="00515E6C">
            <w:pPr>
              <w:pStyle w:val="Tabulka"/>
              <w:rPr>
                <w:b/>
              </w:rPr>
            </w:pPr>
            <w:r w:rsidRPr="00D23E1C">
              <w:rPr>
                <w:b/>
              </w:rPr>
              <w:t>Nikolas Nitran</w:t>
            </w:r>
          </w:p>
        </w:tc>
      </w:tr>
      <w:tr w:rsidR="004B3D94" w:rsidRPr="00D23E1C" w14:paraId="45EB1857" w14:textId="77777777" w:rsidTr="00515E6C">
        <w:tc>
          <w:tcPr>
            <w:tcW w:w="3028" w:type="dxa"/>
            <w:shd w:val="clear" w:color="auto" w:fill="FFFFFF"/>
          </w:tcPr>
          <w:p w14:paraId="2DB2440A" w14:textId="77777777" w:rsidR="004B3D94" w:rsidRPr="00D23E1C" w:rsidRDefault="004B3D94" w:rsidP="00515E6C">
            <w:pPr>
              <w:pStyle w:val="Tabulka"/>
            </w:pPr>
            <w:r w:rsidRPr="00D23E1C">
              <w:t>E-mail</w:t>
            </w:r>
          </w:p>
        </w:tc>
        <w:tc>
          <w:tcPr>
            <w:tcW w:w="5761" w:type="dxa"/>
            <w:shd w:val="clear" w:color="auto" w:fill="FFFFFF"/>
          </w:tcPr>
          <w:p w14:paraId="2AE8F426" w14:textId="77777777" w:rsidR="004B3D94" w:rsidRPr="00D23E1C" w:rsidRDefault="004B3D94" w:rsidP="00515E6C">
            <w:pPr>
              <w:pStyle w:val="Tabulka"/>
            </w:pPr>
            <w:r w:rsidRPr="00D23E1C">
              <w:t>Nitran@spravazeleznic.cz</w:t>
            </w:r>
          </w:p>
        </w:tc>
      </w:tr>
      <w:tr w:rsidR="004B3D94" w:rsidRPr="00D23E1C" w14:paraId="7047A2C3" w14:textId="77777777" w:rsidTr="00515E6C">
        <w:tc>
          <w:tcPr>
            <w:tcW w:w="3028" w:type="dxa"/>
            <w:shd w:val="clear" w:color="auto" w:fill="FFFFFF"/>
          </w:tcPr>
          <w:p w14:paraId="6711A6D5" w14:textId="77777777" w:rsidR="004B3D94" w:rsidRPr="00D23E1C" w:rsidRDefault="004B3D94" w:rsidP="00515E6C">
            <w:pPr>
              <w:pStyle w:val="Tabulka"/>
            </w:pPr>
            <w:r w:rsidRPr="00D23E1C">
              <w:t>Telefon</w:t>
            </w:r>
          </w:p>
        </w:tc>
        <w:tc>
          <w:tcPr>
            <w:tcW w:w="5761" w:type="dxa"/>
            <w:shd w:val="clear" w:color="auto" w:fill="FFFFFF"/>
          </w:tcPr>
          <w:p w14:paraId="2B3A226E" w14:textId="77777777" w:rsidR="004B3D94" w:rsidRPr="00D23E1C" w:rsidRDefault="004B3D94" w:rsidP="00515E6C">
            <w:pPr>
              <w:pStyle w:val="Tabulka"/>
            </w:pPr>
            <w:r w:rsidRPr="00D23E1C">
              <w:t>+420 724 863 591</w:t>
            </w:r>
          </w:p>
        </w:tc>
      </w:tr>
    </w:tbl>
    <w:p w14:paraId="248030B4" w14:textId="77777777" w:rsidR="002038D5" w:rsidRDefault="002038D5" w:rsidP="002038D5">
      <w:pPr>
        <w:pStyle w:val="Textbezodsazen"/>
      </w:pPr>
    </w:p>
    <w:p w14:paraId="6D69F9DB" w14:textId="77777777" w:rsidR="004B3D94" w:rsidRPr="00D23E1C" w:rsidRDefault="004B3D94" w:rsidP="004B3D94">
      <w:pPr>
        <w:pStyle w:val="Nadpistabulky"/>
        <w:rPr>
          <w:sz w:val="18"/>
          <w:szCs w:val="18"/>
        </w:rPr>
      </w:pPr>
      <w:r w:rsidRPr="00D23E1C">
        <w:rPr>
          <w:sz w:val="18"/>
          <w:szCs w:val="18"/>
        </w:rPr>
        <w:t xml:space="preserve">Ve věci </w:t>
      </w:r>
      <w:r>
        <w:rPr>
          <w:sz w:val="18"/>
          <w:szCs w:val="18"/>
        </w:rPr>
        <w:t>životního prostředí</w:t>
      </w:r>
      <w:r w:rsidRPr="00D23E1C">
        <w:rPr>
          <w:sz w:val="18"/>
          <w:szCs w:val="18"/>
        </w:rPr>
        <w:t xml:space="preserve"> </w:t>
      </w:r>
      <w:r>
        <w:rPr>
          <w:sz w:val="18"/>
          <w:szCs w:val="18"/>
        </w:rPr>
        <w:t>a veřejného zdraví</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28"/>
        <w:gridCol w:w="5761"/>
      </w:tblGrid>
      <w:tr w:rsidR="004B3D94" w:rsidRPr="00D23E1C" w14:paraId="4DF47097" w14:textId="77777777" w:rsidTr="00515E6C">
        <w:tc>
          <w:tcPr>
            <w:tcW w:w="3028" w:type="dxa"/>
            <w:shd w:val="clear" w:color="auto" w:fill="F2F2F2"/>
            <w:vAlign w:val="center"/>
          </w:tcPr>
          <w:p w14:paraId="15A33262" w14:textId="77777777" w:rsidR="004B3D94" w:rsidRPr="00D23E1C" w:rsidRDefault="004B3D94" w:rsidP="00515E6C">
            <w:pPr>
              <w:pStyle w:val="Tabulka"/>
              <w:rPr>
                <w:rStyle w:val="Nadpisvtabulce"/>
              </w:rPr>
            </w:pPr>
            <w:r w:rsidRPr="00D23E1C">
              <w:rPr>
                <w:rStyle w:val="Nadpisvtabulce"/>
              </w:rPr>
              <w:t>Jméno a příjmení</w:t>
            </w:r>
          </w:p>
        </w:tc>
        <w:tc>
          <w:tcPr>
            <w:tcW w:w="5761" w:type="dxa"/>
            <w:shd w:val="clear" w:color="auto" w:fill="F2F2F2"/>
            <w:vAlign w:val="center"/>
          </w:tcPr>
          <w:p w14:paraId="30D09BC4" w14:textId="77777777" w:rsidR="004B3D94" w:rsidRPr="00D23E1C" w:rsidRDefault="004B3D94" w:rsidP="00515E6C">
            <w:pPr>
              <w:pStyle w:val="Tabulka"/>
              <w:rPr>
                <w:b/>
              </w:rPr>
            </w:pPr>
            <w:r>
              <w:rPr>
                <w:b/>
              </w:rPr>
              <w:t>Ing. Jarmila Maděrová</w:t>
            </w:r>
          </w:p>
        </w:tc>
      </w:tr>
      <w:tr w:rsidR="004B3D94" w:rsidRPr="00D23E1C" w14:paraId="02FF6C5A" w14:textId="77777777" w:rsidTr="00515E6C">
        <w:tc>
          <w:tcPr>
            <w:tcW w:w="3028" w:type="dxa"/>
            <w:shd w:val="clear" w:color="auto" w:fill="FFFFFF"/>
          </w:tcPr>
          <w:p w14:paraId="35902826" w14:textId="77777777" w:rsidR="004B3D94" w:rsidRPr="00D23E1C" w:rsidRDefault="004B3D94" w:rsidP="00515E6C">
            <w:pPr>
              <w:pStyle w:val="Tabulka"/>
            </w:pPr>
            <w:r w:rsidRPr="00D23E1C">
              <w:t>E-mail</w:t>
            </w:r>
          </w:p>
        </w:tc>
        <w:tc>
          <w:tcPr>
            <w:tcW w:w="5761" w:type="dxa"/>
            <w:shd w:val="clear" w:color="auto" w:fill="FFFFFF"/>
          </w:tcPr>
          <w:p w14:paraId="766104BB" w14:textId="77777777" w:rsidR="004B3D94" w:rsidRPr="00D23E1C" w:rsidRDefault="004B3D94" w:rsidP="00515E6C">
            <w:pPr>
              <w:pStyle w:val="Tabulka"/>
            </w:pPr>
            <w:r>
              <w:t>Maděrova</w:t>
            </w:r>
            <w:r w:rsidRPr="00D23E1C">
              <w:t>@spravazeleznic.cz</w:t>
            </w:r>
          </w:p>
        </w:tc>
      </w:tr>
      <w:tr w:rsidR="004B3D94" w:rsidRPr="00D23E1C" w14:paraId="5ADBD1DE" w14:textId="77777777" w:rsidTr="00515E6C">
        <w:tc>
          <w:tcPr>
            <w:tcW w:w="3028" w:type="dxa"/>
            <w:shd w:val="clear" w:color="auto" w:fill="FFFFFF"/>
          </w:tcPr>
          <w:p w14:paraId="1BEC7A43" w14:textId="77777777" w:rsidR="004B3D94" w:rsidRPr="00D23E1C" w:rsidRDefault="004B3D94" w:rsidP="00515E6C">
            <w:pPr>
              <w:pStyle w:val="Tabulka"/>
            </w:pPr>
            <w:r w:rsidRPr="00D23E1C">
              <w:t>Telefon</w:t>
            </w:r>
          </w:p>
        </w:tc>
        <w:tc>
          <w:tcPr>
            <w:tcW w:w="5761" w:type="dxa"/>
            <w:shd w:val="clear" w:color="auto" w:fill="FFFFFF"/>
          </w:tcPr>
          <w:p w14:paraId="5A1B0D58" w14:textId="77777777" w:rsidR="004B3D94" w:rsidRPr="00D23E1C" w:rsidRDefault="004B3D94" w:rsidP="00515E6C">
            <w:pPr>
              <w:pStyle w:val="Tabulka"/>
            </w:pPr>
            <w:r w:rsidRPr="00D23E1C">
              <w:t>+420 </w:t>
            </w:r>
            <w:r w:rsidRPr="002F3E88">
              <w:t>+420 722 957 046</w:t>
            </w:r>
          </w:p>
        </w:tc>
      </w:tr>
    </w:tbl>
    <w:p w14:paraId="7711B61E" w14:textId="77777777" w:rsidR="002B6A55" w:rsidRDefault="002B6A55" w:rsidP="002038D5">
      <w:pPr>
        <w:pStyle w:val="Textbezodsazen"/>
      </w:pPr>
    </w:p>
    <w:p w14:paraId="52ECF93F" w14:textId="77777777" w:rsidR="002B6A55" w:rsidRDefault="002B6A55" w:rsidP="002038D5">
      <w:pPr>
        <w:pStyle w:val="Textbezodsazen"/>
      </w:pPr>
    </w:p>
    <w:p w14:paraId="33A2084C" w14:textId="77777777" w:rsidR="002B6A55" w:rsidRDefault="002B6A55" w:rsidP="002038D5">
      <w:pPr>
        <w:pStyle w:val="Textbezodsazen"/>
      </w:pPr>
    </w:p>
    <w:p w14:paraId="3C954E07" w14:textId="77777777" w:rsidR="00593A46" w:rsidRDefault="00593A46" w:rsidP="002038D5">
      <w:pPr>
        <w:pStyle w:val="Textbezodsazen"/>
      </w:pPr>
    </w:p>
    <w:p w14:paraId="6D410711" w14:textId="77777777" w:rsidR="00593A46" w:rsidRDefault="00593A46" w:rsidP="002038D5">
      <w:pPr>
        <w:pStyle w:val="Textbezodsazen"/>
      </w:pPr>
    </w:p>
    <w:p w14:paraId="58534321" w14:textId="77777777" w:rsidR="00593A46" w:rsidRDefault="00593A46" w:rsidP="002038D5">
      <w:pPr>
        <w:pStyle w:val="Textbezodsazen"/>
      </w:pPr>
    </w:p>
    <w:p w14:paraId="7B53152B" w14:textId="77777777" w:rsidR="00593A46" w:rsidRDefault="00593A46" w:rsidP="002038D5">
      <w:pPr>
        <w:pStyle w:val="Textbezodsazen"/>
      </w:pPr>
    </w:p>
    <w:p w14:paraId="2C7E6087" w14:textId="77777777" w:rsidR="00593A46" w:rsidRDefault="00593A46" w:rsidP="002038D5">
      <w:pPr>
        <w:pStyle w:val="Textbezodsazen"/>
      </w:pPr>
    </w:p>
    <w:p w14:paraId="730B8694" w14:textId="77777777" w:rsidR="002B6A55" w:rsidRDefault="002B6A55" w:rsidP="002038D5">
      <w:pPr>
        <w:pStyle w:val="Textbezodsazen"/>
      </w:pPr>
    </w:p>
    <w:p w14:paraId="64D93D4F" w14:textId="77777777" w:rsidR="00EC707C" w:rsidRDefault="00EC707C" w:rsidP="00EB71FC">
      <w:pPr>
        <w:pStyle w:val="Nadpisbezsl1-2"/>
        <w:tabs>
          <w:tab w:val="left" w:pos="2292"/>
        </w:tabs>
        <w:outlineLvl w:val="2"/>
      </w:pPr>
      <w:r>
        <w:t>Za Zhotovitele</w:t>
      </w:r>
      <w:r>
        <w:tab/>
      </w:r>
    </w:p>
    <w:p w14:paraId="7D11EA5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6"/>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[VLOŽÍ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[VLOŽÍ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45B04D1B"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Default="00165977" w:rsidP="00165977">
      <w:pPr>
        <w:pStyle w:val="Tabulka"/>
      </w:pPr>
    </w:p>
    <w:p w14:paraId="43463FF1" w14:textId="77777777" w:rsidR="00593A46" w:rsidRPr="00F95FBD" w:rsidRDefault="00593A46" w:rsidP="00593A46">
      <w:pPr>
        <w:pStyle w:val="Nadpistabulky"/>
        <w:rPr>
          <w:sz w:val="18"/>
          <w:szCs w:val="18"/>
        </w:rPr>
      </w:pPr>
      <w:r>
        <w:rPr>
          <w:sz w:val="18"/>
          <w:szCs w:val="18"/>
        </w:rPr>
        <w:t>S</w:t>
      </w:r>
      <w:r w:rsidRPr="00EC707C">
        <w:rPr>
          <w:sz w:val="18"/>
          <w:szCs w:val="18"/>
        </w:rPr>
        <w:t xml:space="preserve">pecialista na </w:t>
      </w:r>
      <w:r>
        <w:rPr>
          <w:sz w:val="18"/>
          <w:szCs w:val="18"/>
        </w:rPr>
        <w:t>elektrotechnická zařízení</w:t>
      </w:r>
    </w:p>
    <w:tbl>
      <w:tblPr>
        <w:tblStyle w:val="TabulkaS-zhlav"/>
        <w:tblW w:w="8789" w:type="dxa"/>
        <w:tblLook w:val="04A0" w:firstRow="1" w:lastRow="0" w:firstColumn="1" w:lastColumn="0" w:noHBand="0" w:noVBand="1"/>
      </w:tblPr>
      <w:tblGrid>
        <w:gridCol w:w="3030"/>
        <w:gridCol w:w="5759"/>
      </w:tblGrid>
      <w:tr w:rsidR="00593A46" w:rsidRPr="0017282C" w14:paraId="7C7C30C8" w14:textId="77777777" w:rsidTr="001903D1">
        <w:trPr>
          <w:cnfStyle w:val="100000000000" w:firstRow="1" w:lastRow="0" w:firstColumn="0" w:lastColumn="0" w:oddVBand="0" w:evenVBand="0" w:oddHBand="0" w:evenHBand="0" w:firstRowFirstColumn="0" w:firstRowLastColumn="0" w:lastRowFirstColumn="0" w:lastRowLastColumn="0"/>
        </w:trPr>
        <w:tc>
          <w:tcPr>
            <w:tcW w:w="3056" w:type="dxa"/>
          </w:tcPr>
          <w:p w14:paraId="790FCBC7" w14:textId="77777777" w:rsidR="00593A46" w:rsidRPr="0017282C" w:rsidRDefault="00593A46" w:rsidP="001903D1">
            <w:pPr>
              <w:pStyle w:val="Tabulka"/>
              <w:rPr>
                <w:rStyle w:val="Nadpisvtabulce"/>
                <w:b/>
              </w:rPr>
            </w:pPr>
            <w:r w:rsidRPr="0017282C">
              <w:rPr>
                <w:rStyle w:val="Nadpisvtabulce"/>
                <w:b/>
              </w:rPr>
              <w:t>Jméno a příjmení</w:t>
            </w:r>
          </w:p>
        </w:tc>
        <w:tc>
          <w:tcPr>
            <w:tcW w:w="5812" w:type="dxa"/>
          </w:tcPr>
          <w:p w14:paraId="6E097937" w14:textId="77777777" w:rsidR="00593A46" w:rsidRPr="0017282C" w:rsidRDefault="00593A46" w:rsidP="001903D1">
            <w:pPr>
              <w:pStyle w:val="Tabulka"/>
            </w:pPr>
            <w:r w:rsidRPr="0017282C">
              <w:rPr>
                <w:highlight w:val="yellow"/>
              </w:rPr>
              <w:t>[VLOŽÍ ZHOTOVITEL]</w:t>
            </w:r>
          </w:p>
        </w:tc>
      </w:tr>
      <w:tr w:rsidR="00593A46" w:rsidRPr="00F95FBD" w14:paraId="351336CB" w14:textId="77777777" w:rsidTr="001903D1">
        <w:tc>
          <w:tcPr>
            <w:tcW w:w="3056" w:type="dxa"/>
          </w:tcPr>
          <w:p w14:paraId="436867F6" w14:textId="77777777" w:rsidR="00593A46" w:rsidRPr="00F95FBD" w:rsidRDefault="00593A46" w:rsidP="001903D1">
            <w:pPr>
              <w:pStyle w:val="Tabulka"/>
            </w:pPr>
            <w:r w:rsidRPr="00F95FBD">
              <w:t>Adresa</w:t>
            </w:r>
          </w:p>
        </w:tc>
        <w:tc>
          <w:tcPr>
            <w:tcW w:w="5812" w:type="dxa"/>
          </w:tcPr>
          <w:p w14:paraId="17691339" w14:textId="77777777" w:rsidR="00593A46" w:rsidRPr="00F95FBD" w:rsidRDefault="00593A46" w:rsidP="001903D1">
            <w:pPr>
              <w:pStyle w:val="Tabulka"/>
            </w:pPr>
            <w:r w:rsidRPr="00F95FBD">
              <w:rPr>
                <w:highlight w:val="yellow"/>
              </w:rPr>
              <w:t>[VLOŽÍ ZHOTOVITEL]</w:t>
            </w:r>
          </w:p>
        </w:tc>
      </w:tr>
      <w:tr w:rsidR="00593A46" w:rsidRPr="00F95FBD" w14:paraId="35644D2B" w14:textId="77777777" w:rsidTr="001903D1">
        <w:tc>
          <w:tcPr>
            <w:tcW w:w="3056" w:type="dxa"/>
          </w:tcPr>
          <w:p w14:paraId="3D29CF5B" w14:textId="77777777" w:rsidR="00593A46" w:rsidRPr="00F95FBD" w:rsidRDefault="00593A46" w:rsidP="001903D1">
            <w:pPr>
              <w:pStyle w:val="Tabulka"/>
            </w:pPr>
            <w:r w:rsidRPr="00F95FBD">
              <w:t>E-mail</w:t>
            </w:r>
          </w:p>
        </w:tc>
        <w:tc>
          <w:tcPr>
            <w:tcW w:w="5812" w:type="dxa"/>
          </w:tcPr>
          <w:p w14:paraId="0804A616" w14:textId="77777777" w:rsidR="00593A46" w:rsidRPr="00F95FBD" w:rsidRDefault="00593A46" w:rsidP="001903D1">
            <w:pPr>
              <w:pStyle w:val="Tabulka"/>
            </w:pPr>
            <w:r w:rsidRPr="00F95FBD">
              <w:rPr>
                <w:highlight w:val="yellow"/>
              </w:rPr>
              <w:t>[VLOŽÍ ZHOTOVITEL]</w:t>
            </w:r>
          </w:p>
        </w:tc>
      </w:tr>
      <w:tr w:rsidR="00593A46" w:rsidRPr="00F95FBD" w14:paraId="2A5F3E22" w14:textId="77777777" w:rsidTr="001903D1">
        <w:tc>
          <w:tcPr>
            <w:tcW w:w="3056" w:type="dxa"/>
          </w:tcPr>
          <w:p w14:paraId="63F146C8" w14:textId="77777777" w:rsidR="00593A46" w:rsidRPr="00F95FBD" w:rsidRDefault="00593A46" w:rsidP="001903D1">
            <w:pPr>
              <w:pStyle w:val="Tabulka"/>
            </w:pPr>
            <w:r w:rsidRPr="00F95FBD">
              <w:t>Telefon</w:t>
            </w:r>
          </w:p>
        </w:tc>
        <w:tc>
          <w:tcPr>
            <w:tcW w:w="5812" w:type="dxa"/>
          </w:tcPr>
          <w:p w14:paraId="3A355088" w14:textId="77777777" w:rsidR="00593A46" w:rsidRPr="00F95FBD" w:rsidRDefault="00593A46" w:rsidP="001903D1">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3855817F" w14:textId="203D51A7" w:rsidR="00EC707C" w:rsidRPr="00F95FBD" w:rsidRDefault="00070820"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06B59FBA" w14:textId="77777777" w:rsidR="00EC707C" w:rsidRPr="00F95FBD" w:rsidRDefault="00EC707C" w:rsidP="00EC707C">
      <w:pPr>
        <w:pStyle w:val="Tabulka"/>
      </w:pPr>
    </w:p>
    <w:p w14:paraId="558ECB5D" w14:textId="77777777" w:rsidR="00EC707C" w:rsidRDefault="00EC707C" w:rsidP="00EC707C">
      <w:pPr>
        <w:pStyle w:val="Tabulka"/>
      </w:pPr>
    </w:p>
    <w:p w14:paraId="64FFA1B6" w14:textId="2D32D2FA" w:rsidR="00CD09BF" w:rsidRPr="00F95FBD" w:rsidRDefault="00CD09BF" w:rsidP="00CD09BF">
      <w:pPr>
        <w:pStyle w:val="Nadpistabulky"/>
        <w:rPr>
          <w:sz w:val="18"/>
          <w:szCs w:val="18"/>
        </w:rPr>
      </w:pPr>
      <w:r>
        <w:rPr>
          <w:sz w:val="18"/>
          <w:szCs w:val="18"/>
        </w:rPr>
        <w:t>Koordinátor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CD09BF" w:rsidRPr="0017282C" w14:paraId="64120AD0" w14:textId="77777777" w:rsidTr="00EA2035">
        <w:trPr>
          <w:cnfStyle w:val="100000000000" w:firstRow="1" w:lastRow="0" w:firstColumn="0" w:lastColumn="0" w:oddVBand="0" w:evenVBand="0" w:oddHBand="0" w:evenHBand="0" w:firstRowFirstColumn="0" w:firstRowLastColumn="0" w:lastRowFirstColumn="0" w:lastRowLastColumn="0"/>
        </w:trPr>
        <w:tc>
          <w:tcPr>
            <w:tcW w:w="3056" w:type="dxa"/>
          </w:tcPr>
          <w:p w14:paraId="3DEB9DEE" w14:textId="77777777" w:rsidR="00CD09BF" w:rsidRPr="0017282C" w:rsidRDefault="00CD09BF" w:rsidP="00EA2035">
            <w:pPr>
              <w:pStyle w:val="Tabulka"/>
              <w:rPr>
                <w:rStyle w:val="Nadpisvtabulce"/>
                <w:b/>
              </w:rPr>
            </w:pPr>
            <w:r w:rsidRPr="0017282C">
              <w:rPr>
                <w:rStyle w:val="Nadpisvtabulce"/>
                <w:b/>
              </w:rPr>
              <w:t>Jméno a příjmení</w:t>
            </w:r>
          </w:p>
        </w:tc>
        <w:tc>
          <w:tcPr>
            <w:tcW w:w="5812" w:type="dxa"/>
          </w:tcPr>
          <w:p w14:paraId="131692FF" w14:textId="77777777" w:rsidR="00CD09BF" w:rsidRPr="0017282C" w:rsidRDefault="00CD09BF" w:rsidP="00EA2035">
            <w:pPr>
              <w:pStyle w:val="Tabulka"/>
            </w:pPr>
            <w:r w:rsidRPr="0017282C">
              <w:rPr>
                <w:highlight w:val="yellow"/>
              </w:rPr>
              <w:t>[VLOŽÍ ZHOTOVITEL]</w:t>
            </w:r>
          </w:p>
        </w:tc>
      </w:tr>
      <w:tr w:rsidR="00CD09BF" w:rsidRPr="00F95FBD" w14:paraId="4877959B" w14:textId="77777777" w:rsidTr="00EA2035">
        <w:tc>
          <w:tcPr>
            <w:tcW w:w="3056" w:type="dxa"/>
          </w:tcPr>
          <w:p w14:paraId="2335C706" w14:textId="77777777" w:rsidR="00CD09BF" w:rsidRPr="00F95FBD" w:rsidRDefault="00CD09BF" w:rsidP="00EA2035">
            <w:pPr>
              <w:pStyle w:val="Tabulka"/>
            </w:pPr>
            <w:r w:rsidRPr="00F95FBD">
              <w:t>Adresa</w:t>
            </w:r>
          </w:p>
        </w:tc>
        <w:tc>
          <w:tcPr>
            <w:tcW w:w="5812" w:type="dxa"/>
          </w:tcPr>
          <w:p w14:paraId="6120F583" w14:textId="77777777" w:rsidR="00CD09BF" w:rsidRPr="00F95FBD" w:rsidRDefault="00CD09BF" w:rsidP="00EA2035">
            <w:pPr>
              <w:pStyle w:val="Tabulka"/>
            </w:pPr>
            <w:r w:rsidRPr="00F95FBD">
              <w:rPr>
                <w:highlight w:val="yellow"/>
              </w:rPr>
              <w:t>[VLOŽÍ ZHOTOVITEL]</w:t>
            </w:r>
          </w:p>
        </w:tc>
      </w:tr>
      <w:tr w:rsidR="00CD09BF" w:rsidRPr="00F95FBD" w14:paraId="248BDDE1" w14:textId="77777777" w:rsidTr="00EA2035">
        <w:tc>
          <w:tcPr>
            <w:tcW w:w="3056" w:type="dxa"/>
          </w:tcPr>
          <w:p w14:paraId="2EB32E2E" w14:textId="77777777" w:rsidR="00CD09BF" w:rsidRPr="00F95FBD" w:rsidRDefault="00CD09BF" w:rsidP="00EA2035">
            <w:pPr>
              <w:pStyle w:val="Tabulka"/>
            </w:pPr>
            <w:r w:rsidRPr="00F95FBD">
              <w:t>E-mail</w:t>
            </w:r>
          </w:p>
        </w:tc>
        <w:tc>
          <w:tcPr>
            <w:tcW w:w="5812" w:type="dxa"/>
          </w:tcPr>
          <w:p w14:paraId="2AFF7081" w14:textId="77777777" w:rsidR="00CD09BF" w:rsidRPr="00F95FBD" w:rsidRDefault="00CD09BF" w:rsidP="00EA2035">
            <w:pPr>
              <w:pStyle w:val="Tabulka"/>
            </w:pPr>
            <w:r w:rsidRPr="00F95FBD">
              <w:rPr>
                <w:highlight w:val="yellow"/>
              </w:rPr>
              <w:t>[VLOŽÍ ZHOTOVITEL]</w:t>
            </w:r>
          </w:p>
        </w:tc>
      </w:tr>
      <w:tr w:rsidR="00CD09BF" w:rsidRPr="00F95FBD" w14:paraId="2CF9C2E3" w14:textId="77777777" w:rsidTr="00EA2035">
        <w:tc>
          <w:tcPr>
            <w:tcW w:w="3056" w:type="dxa"/>
          </w:tcPr>
          <w:p w14:paraId="24CBD27D" w14:textId="77777777" w:rsidR="00CD09BF" w:rsidRPr="00F95FBD" w:rsidRDefault="00CD09BF" w:rsidP="00EA2035">
            <w:pPr>
              <w:pStyle w:val="Tabulka"/>
            </w:pPr>
            <w:r w:rsidRPr="00F95FBD">
              <w:t>Telefon</w:t>
            </w:r>
          </w:p>
        </w:tc>
        <w:tc>
          <w:tcPr>
            <w:tcW w:w="5812" w:type="dxa"/>
          </w:tcPr>
          <w:p w14:paraId="3A56BF68" w14:textId="77777777" w:rsidR="00CD09BF" w:rsidRPr="00F95FBD" w:rsidRDefault="00CD09BF" w:rsidP="00EA2035">
            <w:pPr>
              <w:pStyle w:val="Tabulka"/>
            </w:pPr>
            <w:r w:rsidRPr="00F95FBD">
              <w:rPr>
                <w:highlight w:val="yellow"/>
              </w:rPr>
              <w:t>[VLOŽÍ ZHOTOVITEL]</w:t>
            </w:r>
          </w:p>
        </w:tc>
      </w:tr>
    </w:tbl>
    <w:p w14:paraId="532B678B" w14:textId="77777777" w:rsidR="00CD09BF" w:rsidRPr="00F95FBD" w:rsidRDefault="00CD09BF"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37EFE71B" w14:textId="77777777" w:rsidR="00C638C4" w:rsidRDefault="00C638C4"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9F1B99">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EB71FC">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05321DA2" w:rsidR="004436EE" w:rsidRPr="004436EE" w:rsidRDefault="007812C4" w:rsidP="00964369">
            <w:pPr>
              <w:pStyle w:val="Textbezodsazen"/>
            </w:pPr>
            <w:r>
              <w:t>75 000 000,-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9F1B99">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EB71FC">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9F1B99">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EB71FC">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A8092E" w:rsidRPr="00F95FBD" w14:paraId="37208F1B" w14:textId="77777777" w:rsidTr="005923F7">
        <w:tc>
          <w:tcPr>
            <w:tcW w:w="2774" w:type="dxa"/>
          </w:tcPr>
          <w:p w14:paraId="098B1038" w14:textId="1B96E22A" w:rsidR="00A8092E" w:rsidRPr="00D0544F" w:rsidRDefault="00A8092E" w:rsidP="00A8092E">
            <w:pPr>
              <w:pStyle w:val="Tabulka"/>
              <w:rPr>
                <w:highlight w:val="green"/>
              </w:rPr>
            </w:pPr>
            <w:r w:rsidRPr="00DB57D3">
              <w:t>Technicko-ekonomická rozvaha: Stavby prosté elektrizace pro dálkovou osobní dopravu a nákladní železniční dopravu</w:t>
            </w:r>
          </w:p>
        </w:tc>
        <w:tc>
          <w:tcPr>
            <w:tcW w:w="3129" w:type="dxa"/>
          </w:tcPr>
          <w:p w14:paraId="36F9ED11" w14:textId="77777777" w:rsidR="00A8092E" w:rsidRPr="00F95FBD" w:rsidRDefault="00A8092E" w:rsidP="00A8092E">
            <w:pPr>
              <w:pStyle w:val="Tabulka"/>
              <w:jc w:val="center"/>
            </w:pPr>
          </w:p>
        </w:tc>
        <w:tc>
          <w:tcPr>
            <w:tcW w:w="2957" w:type="dxa"/>
          </w:tcPr>
          <w:p w14:paraId="2D086BE9" w14:textId="77777777" w:rsidR="00A8092E" w:rsidRPr="00F95FBD" w:rsidRDefault="00A8092E" w:rsidP="00A8092E">
            <w:pPr>
              <w:pStyle w:val="Tabulka"/>
              <w:jc w:val="center"/>
            </w:pPr>
          </w:p>
        </w:tc>
      </w:tr>
      <w:tr w:rsidR="00A8092E" w:rsidRPr="00F95FBD" w14:paraId="065EB684" w14:textId="77777777" w:rsidTr="005923F7">
        <w:tc>
          <w:tcPr>
            <w:tcW w:w="2774" w:type="dxa"/>
          </w:tcPr>
          <w:p w14:paraId="771EC0E4" w14:textId="462ACBFB" w:rsidR="00A8092E" w:rsidRPr="00AE0EB4" w:rsidRDefault="00A8092E" w:rsidP="00A8092E">
            <w:pPr>
              <w:spacing w:after="0"/>
              <w:rPr>
                <w:sz w:val="18"/>
                <w:szCs w:val="18"/>
              </w:rPr>
            </w:pPr>
            <w:r w:rsidRPr="00A8092E">
              <w:rPr>
                <w:sz w:val="18"/>
                <w:szCs w:val="18"/>
              </w:rPr>
              <w:t>Projekt pro předběžný podrobný inženýrskogeologický průzkum a stavebnětechnický průzkum</w:t>
            </w:r>
          </w:p>
        </w:tc>
        <w:tc>
          <w:tcPr>
            <w:tcW w:w="3129" w:type="dxa"/>
          </w:tcPr>
          <w:p w14:paraId="71DAF2F8" w14:textId="77777777" w:rsidR="00A8092E" w:rsidRPr="00F95FBD" w:rsidRDefault="00A8092E" w:rsidP="00A8092E">
            <w:pPr>
              <w:pStyle w:val="Tabulka"/>
              <w:jc w:val="center"/>
            </w:pPr>
          </w:p>
        </w:tc>
        <w:tc>
          <w:tcPr>
            <w:tcW w:w="2957" w:type="dxa"/>
          </w:tcPr>
          <w:p w14:paraId="77A815F1" w14:textId="77777777" w:rsidR="00A8092E" w:rsidRPr="00F95FBD" w:rsidRDefault="00A8092E" w:rsidP="00A8092E">
            <w:pPr>
              <w:pStyle w:val="Tabulka"/>
              <w:jc w:val="center"/>
            </w:pP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9F1B99">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r>
        <w:t>Příloha č. 10</w:t>
      </w:r>
    </w:p>
    <w:p w14:paraId="43675CA9" w14:textId="77777777" w:rsidR="00D0544F" w:rsidRDefault="00D0544F" w:rsidP="00EB71FC">
      <w:pPr>
        <w:pStyle w:val="Nadpisbezsl1-2"/>
        <w:outlineLvl w:val="1"/>
      </w:pPr>
      <w:r>
        <w:t>Zmocnění Vedoucího Zhotovitele</w:t>
      </w:r>
    </w:p>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77777777" w:rsidR="007F22CD" w:rsidRDefault="007F22CD" w:rsidP="006A67D6">
      <w:pPr>
        <w:pStyle w:val="Textbezodsazen"/>
      </w:pPr>
    </w:p>
    <w:sectPr w:rsidR="007F22CD" w:rsidSect="009F1B99">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7DF1D" w14:textId="77777777" w:rsidR="009F1B99" w:rsidRDefault="009F1B99" w:rsidP="00962258">
      <w:pPr>
        <w:spacing w:after="0" w:line="240" w:lineRule="auto"/>
      </w:pPr>
      <w:r>
        <w:separator/>
      </w:r>
    </w:p>
  </w:endnote>
  <w:endnote w:type="continuationSeparator" w:id="0">
    <w:p w14:paraId="5C1D45D7" w14:textId="77777777" w:rsidR="009F1B99" w:rsidRDefault="009F1B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28759E4E" w14:textId="77777777" w:rsidTr="009626C4">
      <w:tc>
        <w:tcPr>
          <w:tcW w:w="907" w:type="dxa"/>
          <w:tcMar>
            <w:left w:w="0" w:type="dxa"/>
            <w:right w:w="0" w:type="dxa"/>
          </w:tcMar>
          <w:vAlign w:val="bottom"/>
        </w:tcPr>
        <w:p w14:paraId="13B4A18B" w14:textId="5086DAD8"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10</w:t>
          </w:r>
          <w:r>
            <w:rPr>
              <w:rStyle w:val="slostrnky"/>
            </w:rPr>
            <w:fldChar w:fldCharType="end"/>
          </w:r>
        </w:p>
      </w:tc>
      <w:tc>
        <w:tcPr>
          <w:tcW w:w="0" w:type="auto"/>
          <w:vAlign w:val="bottom"/>
        </w:tcPr>
        <w:p w14:paraId="13A60B32" w14:textId="44798A0D" w:rsidR="00135B6D" w:rsidRPr="003462EB" w:rsidRDefault="00135B6D" w:rsidP="009626C4">
          <w:pPr>
            <w:pStyle w:val="Zpatvlevo"/>
          </w:pPr>
          <w:r w:rsidRPr="00737917">
            <w:t>Prostá elektrizace trati Kladno – Kralupy nad Vltavou vč. Jeneč - Středokluky</w:t>
          </w:r>
        </w:p>
        <w:p w14:paraId="64082B65" w14:textId="6435E75D" w:rsidR="00135B6D" w:rsidRPr="003462EB" w:rsidRDefault="00135B6D" w:rsidP="005A2756">
          <w:pPr>
            <w:pStyle w:val="Zpatvlevo"/>
          </w:pPr>
          <w:r>
            <w:t>Smlouva o dílo na zhotovení Dokumentace</w:t>
          </w:r>
        </w:p>
      </w:tc>
    </w:tr>
  </w:tbl>
  <w:p w14:paraId="4346DD4B" w14:textId="77777777" w:rsidR="00135B6D" w:rsidRPr="00402B45" w:rsidRDefault="00135B6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6ACE0313" w14:textId="77777777" w:rsidTr="009626C4">
      <w:tc>
        <w:tcPr>
          <w:tcW w:w="907" w:type="dxa"/>
          <w:tcMar>
            <w:left w:w="0" w:type="dxa"/>
            <w:right w:w="0" w:type="dxa"/>
          </w:tcMar>
          <w:vAlign w:val="bottom"/>
        </w:tcPr>
        <w:p w14:paraId="4E892E7B" w14:textId="63E3FDC3"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4</w:t>
          </w:r>
          <w:r>
            <w:rPr>
              <w:rStyle w:val="slostrnky"/>
            </w:rPr>
            <w:fldChar w:fldCharType="end"/>
          </w:r>
        </w:p>
      </w:tc>
      <w:tc>
        <w:tcPr>
          <w:tcW w:w="0" w:type="auto"/>
          <w:vAlign w:val="bottom"/>
        </w:tcPr>
        <w:p w14:paraId="7FC915BF" w14:textId="77777777" w:rsidR="00135B6D" w:rsidRPr="005328CA" w:rsidRDefault="00135B6D" w:rsidP="009626C4">
          <w:pPr>
            <w:pStyle w:val="Zpatvlevo"/>
            <w:rPr>
              <w:b/>
            </w:rPr>
          </w:pPr>
          <w:r w:rsidRPr="005328CA">
            <w:rPr>
              <w:b/>
            </w:rPr>
            <w:t xml:space="preserve">Příloha č. </w:t>
          </w:r>
          <w:r>
            <w:rPr>
              <w:b/>
            </w:rPr>
            <w:t>4</w:t>
          </w:r>
        </w:p>
        <w:p w14:paraId="60544442" w14:textId="12A9D558" w:rsidR="00135B6D" w:rsidRPr="003462EB" w:rsidRDefault="00135B6D" w:rsidP="009626C4">
          <w:pPr>
            <w:pStyle w:val="Zpatvlevo"/>
          </w:pPr>
          <w:r w:rsidRPr="00737917">
            <w:t>Prostá elektrizace trati Kladno – Kralupy nad Vltavou vč. Jeneč - Středokluky</w:t>
          </w:r>
        </w:p>
        <w:p w14:paraId="1BCB8C31" w14:textId="6E77777F" w:rsidR="00135B6D" w:rsidRPr="003462EB" w:rsidRDefault="00135B6D" w:rsidP="00402B45">
          <w:pPr>
            <w:pStyle w:val="Zpatvlevo"/>
          </w:pPr>
          <w:r>
            <w:t>Smlouva o dílo na zhotovení Dokumentace</w:t>
          </w:r>
        </w:p>
      </w:tc>
    </w:tr>
  </w:tbl>
  <w:p w14:paraId="7C58D07B" w14:textId="77777777" w:rsidR="00135B6D" w:rsidRPr="00402B45" w:rsidRDefault="00135B6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43BE142E" w14:textId="77777777" w:rsidTr="009626C4">
      <w:tc>
        <w:tcPr>
          <w:tcW w:w="0" w:type="auto"/>
          <w:tcMar>
            <w:left w:w="0" w:type="dxa"/>
            <w:right w:w="0" w:type="dxa"/>
          </w:tcMar>
          <w:vAlign w:val="bottom"/>
        </w:tcPr>
        <w:p w14:paraId="0402532A" w14:textId="77777777" w:rsidR="00135B6D" w:rsidRPr="005328CA" w:rsidRDefault="00135B6D" w:rsidP="009626C4">
          <w:pPr>
            <w:pStyle w:val="Zpatvpravo"/>
            <w:rPr>
              <w:b/>
            </w:rPr>
          </w:pPr>
          <w:r w:rsidRPr="005328CA">
            <w:rPr>
              <w:b/>
            </w:rPr>
            <w:t xml:space="preserve">Příloha č. </w:t>
          </w:r>
          <w:r>
            <w:rPr>
              <w:b/>
            </w:rPr>
            <w:t>4</w:t>
          </w:r>
          <w:r w:rsidRPr="005328CA">
            <w:rPr>
              <w:b/>
            </w:rPr>
            <w:t xml:space="preserve">   </w:t>
          </w:r>
        </w:p>
        <w:p w14:paraId="683D1865" w14:textId="0D00FCD5" w:rsidR="00135B6D" w:rsidRDefault="00135B6D" w:rsidP="009626C4">
          <w:pPr>
            <w:pStyle w:val="Zpatvpravo"/>
          </w:pPr>
          <w:r>
            <w:t xml:space="preserve"> </w:t>
          </w:r>
          <w:r w:rsidRPr="00737917">
            <w:t>Prostá elektrizace trati Kladno – Kralupy nad Vltavou vč. Jeneč - Středokluky</w:t>
          </w:r>
        </w:p>
        <w:p w14:paraId="0ADDC5FE" w14:textId="69D7EE71"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790158F1" w14:textId="6C4F3EA6"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4</w:t>
          </w:r>
          <w:r>
            <w:rPr>
              <w:rStyle w:val="slostrnky"/>
            </w:rPr>
            <w:fldChar w:fldCharType="end"/>
          </w:r>
        </w:p>
      </w:tc>
    </w:tr>
  </w:tbl>
  <w:p w14:paraId="6E1901A6" w14:textId="77777777" w:rsidR="00135B6D" w:rsidRPr="00B8518B" w:rsidRDefault="00135B6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0DC011D7" w14:textId="77777777" w:rsidTr="009626C4">
      <w:tc>
        <w:tcPr>
          <w:tcW w:w="907" w:type="dxa"/>
          <w:tcMar>
            <w:left w:w="0" w:type="dxa"/>
            <w:right w:w="0" w:type="dxa"/>
          </w:tcMar>
          <w:vAlign w:val="bottom"/>
        </w:tcPr>
        <w:p w14:paraId="6FE8DA29" w14:textId="3E640BAA"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2</w:t>
          </w:r>
          <w:r>
            <w:rPr>
              <w:rStyle w:val="slostrnky"/>
            </w:rPr>
            <w:fldChar w:fldCharType="end"/>
          </w:r>
        </w:p>
      </w:tc>
      <w:tc>
        <w:tcPr>
          <w:tcW w:w="0" w:type="auto"/>
          <w:vAlign w:val="bottom"/>
        </w:tcPr>
        <w:p w14:paraId="53065B11" w14:textId="77777777" w:rsidR="00135B6D" w:rsidRPr="005328CA" w:rsidRDefault="00135B6D" w:rsidP="009626C4">
          <w:pPr>
            <w:pStyle w:val="Zpatvlevo"/>
            <w:rPr>
              <w:b/>
            </w:rPr>
          </w:pPr>
          <w:r w:rsidRPr="005328CA">
            <w:rPr>
              <w:b/>
            </w:rPr>
            <w:t xml:space="preserve">Příloha č. </w:t>
          </w:r>
          <w:r>
            <w:rPr>
              <w:b/>
            </w:rPr>
            <w:t>5</w:t>
          </w:r>
        </w:p>
        <w:p w14:paraId="35E084E7" w14:textId="53A10A62" w:rsidR="00135B6D" w:rsidRPr="003462EB" w:rsidRDefault="00135B6D" w:rsidP="009626C4">
          <w:pPr>
            <w:pStyle w:val="Zpatvlevo"/>
          </w:pPr>
          <w:r w:rsidRPr="00737917">
            <w:t>Prostá elektrizace trati Kladno – Kralupy nad Vltavou vč. Jeneč - Středokluky</w:t>
          </w:r>
        </w:p>
        <w:p w14:paraId="015750B6" w14:textId="316D1E9D" w:rsidR="00135B6D" w:rsidRPr="003462EB" w:rsidRDefault="00135B6D" w:rsidP="00402B45">
          <w:pPr>
            <w:pStyle w:val="Zpatvlevo"/>
          </w:pPr>
          <w:r>
            <w:t>Smlouva o dílo na zhotovení Dokumentace</w:t>
          </w:r>
        </w:p>
      </w:tc>
    </w:tr>
  </w:tbl>
  <w:p w14:paraId="1C790FAB" w14:textId="77777777" w:rsidR="00135B6D" w:rsidRPr="00402B45" w:rsidRDefault="00135B6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4D5A72A8" w14:textId="77777777" w:rsidTr="00286AD1">
      <w:trPr>
        <w:jc w:val="right"/>
      </w:trPr>
      <w:tc>
        <w:tcPr>
          <w:tcW w:w="0" w:type="auto"/>
          <w:tcMar>
            <w:left w:w="0" w:type="dxa"/>
            <w:right w:w="0" w:type="dxa"/>
          </w:tcMar>
          <w:vAlign w:val="bottom"/>
        </w:tcPr>
        <w:p w14:paraId="1737DE06" w14:textId="77777777" w:rsidR="00135B6D" w:rsidRPr="005328CA" w:rsidRDefault="00135B6D" w:rsidP="009626C4">
          <w:pPr>
            <w:pStyle w:val="Zpatvpravo"/>
            <w:rPr>
              <w:b/>
            </w:rPr>
          </w:pPr>
          <w:r w:rsidRPr="005328CA">
            <w:rPr>
              <w:b/>
            </w:rPr>
            <w:t xml:space="preserve">Příloha č. </w:t>
          </w:r>
          <w:r>
            <w:rPr>
              <w:b/>
            </w:rPr>
            <w:t>5</w:t>
          </w:r>
          <w:r w:rsidRPr="005328CA">
            <w:rPr>
              <w:b/>
            </w:rPr>
            <w:t xml:space="preserve">   </w:t>
          </w:r>
        </w:p>
        <w:p w14:paraId="554D54A2" w14:textId="54225A51" w:rsidR="00135B6D" w:rsidRDefault="00135B6D" w:rsidP="009626C4">
          <w:pPr>
            <w:pStyle w:val="Zpatvpravo"/>
          </w:pPr>
          <w:r>
            <w:t xml:space="preserve"> </w:t>
          </w:r>
          <w:r w:rsidRPr="00737917">
            <w:t>Prostá elektrizace trati Kladno – Kralupy nad Vltavou vč. Jeneč - Středokluky</w:t>
          </w:r>
        </w:p>
        <w:p w14:paraId="12B4BD7F" w14:textId="1F5FA6F6"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3AD6612B" w14:textId="723488A7"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2</w:t>
          </w:r>
          <w:r>
            <w:rPr>
              <w:rStyle w:val="slostrnky"/>
            </w:rPr>
            <w:fldChar w:fldCharType="end"/>
          </w:r>
        </w:p>
      </w:tc>
    </w:tr>
  </w:tbl>
  <w:p w14:paraId="21ED6E2D" w14:textId="77777777" w:rsidR="00135B6D" w:rsidRPr="00B8518B" w:rsidRDefault="00135B6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6D1197F2" w14:textId="77777777" w:rsidTr="009626C4">
      <w:tc>
        <w:tcPr>
          <w:tcW w:w="907" w:type="dxa"/>
          <w:tcMar>
            <w:left w:w="0" w:type="dxa"/>
            <w:right w:w="0" w:type="dxa"/>
          </w:tcMar>
          <w:vAlign w:val="bottom"/>
        </w:tcPr>
        <w:p w14:paraId="6058E479" w14:textId="1B5E267E"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4</w:t>
          </w:r>
          <w:r>
            <w:rPr>
              <w:rStyle w:val="slostrnky"/>
            </w:rPr>
            <w:fldChar w:fldCharType="end"/>
          </w:r>
        </w:p>
      </w:tc>
      <w:tc>
        <w:tcPr>
          <w:tcW w:w="0" w:type="auto"/>
          <w:vAlign w:val="bottom"/>
        </w:tcPr>
        <w:p w14:paraId="4D41CED2" w14:textId="77777777" w:rsidR="00135B6D" w:rsidRPr="005328CA" w:rsidRDefault="00135B6D" w:rsidP="009626C4">
          <w:pPr>
            <w:pStyle w:val="Zpatvlevo"/>
            <w:rPr>
              <w:b/>
            </w:rPr>
          </w:pPr>
          <w:r w:rsidRPr="005328CA">
            <w:rPr>
              <w:b/>
            </w:rPr>
            <w:t xml:space="preserve">Příloha č. </w:t>
          </w:r>
          <w:r>
            <w:rPr>
              <w:b/>
            </w:rPr>
            <w:t>6</w:t>
          </w:r>
        </w:p>
        <w:p w14:paraId="70A83876" w14:textId="5107300C" w:rsidR="00135B6D" w:rsidRPr="003462EB" w:rsidRDefault="00135B6D" w:rsidP="009626C4">
          <w:pPr>
            <w:pStyle w:val="Zpatvlevo"/>
          </w:pPr>
          <w:r w:rsidRPr="00737917">
            <w:t>Prostá elektrizace trati Kladno – Kralupy nad Vltavou vč. Jeneč - Středokluky</w:t>
          </w:r>
        </w:p>
        <w:p w14:paraId="008AEF79" w14:textId="77DC4D59" w:rsidR="00135B6D" w:rsidRPr="003462EB" w:rsidRDefault="00135B6D" w:rsidP="00402B45">
          <w:pPr>
            <w:pStyle w:val="Zpatvlevo"/>
          </w:pPr>
          <w:r>
            <w:t>Smlouva o dílo na zhotovení Dokumentace</w:t>
          </w:r>
        </w:p>
      </w:tc>
    </w:tr>
  </w:tbl>
  <w:p w14:paraId="56FF1873" w14:textId="77777777" w:rsidR="00135B6D" w:rsidRPr="00402B45" w:rsidRDefault="00135B6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382F4DE9" w14:textId="77777777" w:rsidTr="00286AD1">
      <w:trPr>
        <w:jc w:val="right"/>
      </w:trPr>
      <w:tc>
        <w:tcPr>
          <w:tcW w:w="0" w:type="auto"/>
          <w:tcMar>
            <w:left w:w="0" w:type="dxa"/>
            <w:right w:w="0" w:type="dxa"/>
          </w:tcMar>
          <w:vAlign w:val="bottom"/>
        </w:tcPr>
        <w:p w14:paraId="76BEFD3E" w14:textId="77777777" w:rsidR="00135B6D" w:rsidRPr="005328CA" w:rsidRDefault="00135B6D" w:rsidP="009626C4">
          <w:pPr>
            <w:pStyle w:val="Zpatvpravo"/>
            <w:rPr>
              <w:b/>
            </w:rPr>
          </w:pPr>
          <w:r w:rsidRPr="005328CA">
            <w:rPr>
              <w:b/>
            </w:rPr>
            <w:t xml:space="preserve">Příloha č. </w:t>
          </w:r>
          <w:r>
            <w:rPr>
              <w:b/>
            </w:rPr>
            <w:t>6</w:t>
          </w:r>
          <w:r w:rsidRPr="005328CA">
            <w:rPr>
              <w:b/>
            </w:rPr>
            <w:t xml:space="preserve">   </w:t>
          </w:r>
        </w:p>
        <w:p w14:paraId="1806184E" w14:textId="40417564" w:rsidR="00135B6D" w:rsidRDefault="00135B6D" w:rsidP="009626C4">
          <w:pPr>
            <w:pStyle w:val="Zpatvpravo"/>
          </w:pPr>
          <w:r>
            <w:t xml:space="preserve"> </w:t>
          </w:r>
          <w:r w:rsidRPr="00737917">
            <w:t>Prostá elektrizace trati Kladno – Kralupy nad Vltavou vč. Jeneč - Středokluky</w:t>
          </w:r>
        </w:p>
        <w:p w14:paraId="3CDF27A7" w14:textId="59199B55"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5800F7CD" w14:textId="6ADFEBFE"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4</w:t>
          </w:r>
          <w:r>
            <w:rPr>
              <w:rStyle w:val="slostrnky"/>
            </w:rPr>
            <w:fldChar w:fldCharType="end"/>
          </w:r>
        </w:p>
      </w:tc>
    </w:tr>
  </w:tbl>
  <w:p w14:paraId="09CCC6B4" w14:textId="77777777" w:rsidR="00135B6D" w:rsidRPr="00B8518B" w:rsidRDefault="00135B6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770DCFE8" w14:textId="77777777" w:rsidTr="009626C4">
      <w:tc>
        <w:tcPr>
          <w:tcW w:w="907" w:type="dxa"/>
          <w:tcMar>
            <w:left w:w="0" w:type="dxa"/>
            <w:right w:w="0" w:type="dxa"/>
          </w:tcMar>
          <w:vAlign w:val="bottom"/>
        </w:tcPr>
        <w:p w14:paraId="3D7F5F65"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135B6D" w:rsidRPr="005328CA" w:rsidRDefault="00135B6D" w:rsidP="009626C4">
          <w:pPr>
            <w:pStyle w:val="Zpatvlevo"/>
            <w:rPr>
              <w:b/>
            </w:rPr>
          </w:pPr>
          <w:r w:rsidRPr="005328CA">
            <w:rPr>
              <w:b/>
            </w:rPr>
            <w:t xml:space="preserve">Příloha č. </w:t>
          </w:r>
          <w:r>
            <w:rPr>
              <w:b/>
            </w:rPr>
            <w:t>7</w:t>
          </w:r>
        </w:p>
        <w:p w14:paraId="4D71063E" w14:textId="3C2EAF7C"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4096253" w14:textId="77777777" w:rsidR="00135B6D" w:rsidRPr="003462EB" w:rsidRDefault="00135B6D" w:rsidP="00402B45">
          <w:pPr>
            <w:pStyle w:val="Zpatvlevo"/>
          </w:pPr>
          <w:r>
            <w:t>Smlouva o dílo na zhotovení Dokumentace+AD</w:t>
          </w:r>
        </w:p>
      </w:tc>
    </w:tr>
  </w:tbl>
  <w:p w14:paraId="67EDFB9A" w14:textId="77777777" w:rsidR="00135B6D" w:rsidRPr="00402B45" w:rsidRDefault="00135B6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10D2C1BE" w14:textId="77777777" w:rsidTr="00286AD1">
      <w:trPr>
        <w:jc w:val="right"/>
      </w:trPr>
      <w:tc>
        <w:tcPr>
          <w:tcW w:w="0" w:type="auto"/>
          <w:tcMar>
            <w:left w:w="0" w:type="dxa"/>
            <w:right w:w="0" w:type="dxa"/>
          </w:tcMar>
          <w:vAlign w:val="bottom"/>
        </w:tcPr>
        <w:p w14:paraId="620CE8F6" w14:textId="77777777" w:rsidR="00135B6D" w:rsidRPr="005328CA" w:rsidRDefault="00135B6D" w:rsidP="009626C4">
          <w:pPr>
            <w:pStyle w:val="Zpatvpravo"/>
            <w:rPr>
              <w:b/>
            </w:rPr>
          </w:pPr>
          <w:r w:rsidRPr="005328CA">
            <w:rPr>
              <w:b/>
            </w:rPr>
            <w:t xml:space="preserve">Příloha č. </w:t>
          </w:r>
          <w:r>
            <w:rPr>
              <w:b/>
            </w:rPr>
            <w:t>7</w:t>
          </w:r>
          <w:r w:rsidRPr="005328CA">
            <w:rPr>
              <w:b/>
            </w:rPr>
            <w:t xml:space="preserve">   </w:t>
          </w:r>
        </w:p>
        <w:p w14:paraId="2451FFF5" w14:textId="38F90793" w:rsidR="00135B6D" w:rsidRDefault="00135B6D" w:rsidP="009626C4">
          <w:pPr>
            <w:pStyle w:val="Zpatvpravo"/>
          </w:pPr>
          <w:r>
            <w:t xml:space="preserve"> </w:t>
          </w:r>
          <w:r w:rsidRPr="00737917">
            <w:t>Prostá elektrizace trati Kladno – Kralupy nad Vltavou vč. Jeneč - Středokluky</w:t>
          </w:r>
        </w:p>
        <w:p w14:paraId="78D524A1" w14:textId="04611544"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23EB3165" w14:textId="1A57D102"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005F4588" w14:textId="77777777" w:rsidR="00135B6D" w:rsidRPr="00B8518B" w:rsidRDefault="00135B6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6593700B" w14:textId="77777777" w:rsidTr="009626C4">
      <w:tc>
        <w:tcPr>
          <w:tcW w:w="907" w:type="dxa"/>
          <w:tcMar>
            <w:left w:w="0" w:type="dxa"/>
            <w:right w:w="0" w:type="dxa"/>
          </w:tcMar>
          <w:vAlign w:val="bottom"/>
        </w:tcPr>
        <w:p w14:paraId="578D20E2"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135B6D" w:rsidRPr="005328CA" w:rsidRDefault="00135B6D" w:rsidP="009626C4">
          <w:pPr>
            <w:pStyle w:val="Zpatvlevo"/>
            <w:rPr>
              <w:b/>
            </w:rPr>
          </w:pPr>
          <w:r w:rsidRPr="005328CA">
            <w:rPr>
              <w:b/>
            </w:rPr>
            <w:t xml:space="preserve">Příloha č. </w:t>
          </w:r>
          <w:r>
            <w:rPr>
              <w:b/>
            </w:rPr>
            <w:t>8</w:t>
          </w:r>
        </w:p>
        <w:p w14:paraId="3C8FFE62" w14:textId="3E23ABEE"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7B1EBF07" w14:textId="77777777" w:rsidR="00135B6D" w:rsidRPr="003462EB" w:rsidRDefault="00135B6D" w:rsidP="00402B45">
          <w:pPr>
            <w:pStyle w:val="Zpatvlevo"/>
          </w:pPr>
          <w:r>
            <w:t>Smlouva o dílo na zhotovení Dokumentace+AD</w:t>
          </w:r>
        </w:p>
      </w:tc>
    </w:tr>
  </w:tbl>
  <w:p w14:paraId="643E439D" w14:textId="77777777" w:rsidR="00135B6D" w:rsidRPr="00402B45" w:rsidRDefault="00135B6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4C57BCEC" w14:textId="77777777" w:rsidTr="00286AD1">
      <w:trPr>
        <w:jc w:val="right"/>
      </w:trPr>
      <w:tc>
        <w:tcPr>
          <w:tcW w:w="0" w:type="auto"/>
          <w:tcMar>
            <w:left w:w="0" w:type="dxa"/>
            <w:right w:w="0" w:type="dxa"/>
          </w:tcMar>
          <w:vAlign w:val="bottom"/>
        </w:tcPr>
        <w:p w14:paraId="0B404D09" w14:textId="77777777" w:rsidR="00135B6D" w:rsidRPr="005328CA" w:rsidRDefault="00135B6D" w:rsidP="009626C4">
          <w:pPr>
            <w:pStyle w:val="Zpatvpravo"/>
            <w:rPr>
              <w:b/>
            </w:rPr>
          </w:pPr>
          <w:r w:rsidRPr="005328CA">
            <w:rPr>
              <w:b/>
            </w:rPr>
            <w:t xml:space="preserve">Příloha č. </w:t>
          </w:r>
          <w:r>
            <w:rPr>
              <w:b/>
            </w:rPr>
            <w:t>8</w:t>
          </w:r>
          <w:r w:rsidRPr="005328CA">
            <w:rPr>
              <w:b/>
            </w:rPr>
            <w:t xml:space="preserve">   </w:t>
          </w:r>
        </w:p>
        <w:p w14:paraId="3CD81050" w14:textId="6FC98FFC" w:rsidR="00135B6D" w:rsidRDefault="00135B6D" w:rsidP="009626C4">
          <w:pPr>
            <w:pStyle w:val="Zpatvpravo"/>
          </w:pPr>
          <w:r>
            <w:t xml:space="preserve"> </w:t>
          </w:r>
          <w:r w:rsidRPr="00737917">
            <w:t>Prostá elektrizace trati Kladno – Kralupy nad Vltavou vč. Jeneč - Středokluky</w:t>
          </w:r>
        </w:p>
        <w:p w14:paraId="47F68FD3" w14:textId="5BACF892"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58F8656C" w14:textId="500DB590"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5CF777A9" w14:textId="77777777" w:rsidR="00135B6D" w:rsidRPr="00B8518B" w:rsidRDefault="00135B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25557E3E" w14:textId="77777777" w:rsidTr="009626C4">
      <w:tc>
        <w:tcPr>
          <w:tcW w:w="0" w:type="auto"/>
          <w:tcMar>
            <w:left w:w="0" w:type="dxa"/>
            <w:right w:w="0" w:type="dxa"/>
          </w:tcMar>
          <w:vAlign w:val="bottom"/>
        </w:tcPr>
        <w:p w14:paraId="77290840" w14:textId="77777777" w:rsidR="00135B6D" w:rsidRDefault="00135B6D" w:rsidP="00AD4135">
          <w:pPr>
            <w:pStyle w:val="Zpatvpravo"/>
          </w:pPr>
          <w:r w:rsidRPr="00737917">
            <w:t>Prostá elektrizace trati Kladno – Kralupy nad Vltavou vč. Jeneč - Středokluky</w:t>
          </w:r>
          <w:r>
            <w:t xml:space="preserve"> </w:t>
          </w:r>
        </w:p>
        <w:p w14:paraId="642B2161" w14:textId="7FC657F3" w:rsidR="00135B6D" w:rsidRPr="003462EB" w:rsidRDefault="00135B6D" w:rsidP="00AD4135">
          <w:pPr>
            <w:pStyle w:val="Zpatvpravo"/>
            <w:rPr>
              <w:rStyle w:val="slostrnky"/>
              <w:b w:val="0"/>
              <w:color w:val="auto"/>
              <w:sz w:val="12"/>
            </w:rPr>
          </w:pPr>
          <w:r>
            <w:t>Smlouva o dílo na zhotovení Dokumentace</w:t>
          </w:r>
        </w:p>
      </w:tc>
      <w:tc>
        <w:tcPr>
          <w:tcW w:w="907" w:type="dxa"/>
          <w:vAlign w:val="bottom"/>
        </w:tcPr>
        <w:p w14:paraId="65AC7D72" w14:textId="73DA34B1"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10</w:t>
          </w:r>
          <w:r>
            <w:rPr>
              <w:rStyle w:val="slostrnky"/>
            </w:rPr>
            <w:fldChar w:fldCharType="end"/>
          </w:r>
        </w:p>
      </w:tc>
    </w:tr>
  </w:tbl>
  <w:p w14:paraId="5BD8E5B7" w14:textId="77777777" w:rsidR="00135B6D" w:rsidRPr="00B8518B" w:rsidRDefault="00135B6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29962A30" w14:textId="77777777" w:rsidTr="009626C4">
      <w:tc>
        <w:tcPr>
          <w:tcW w:w="907" w:type="dxa"/>
          <w:tcMar>
            <w:left w:w="0" w:type="dxa"/>
            <w:right w:w="0" w:type="dxa"/>
          </w:tcMar>
          <w:vAlign w:val="bottom"/>
        </w:tcPr>
        <w:p w14:paraId="02511B0B"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135B6D" w:rsidRPr="005328CA" w:rsidRDefault="00135B6D" w:rsidP="009626C4">
          <w:pPr>
            <w:pStyle w:val="Zpatvlevo"/>
            <w:rPr>
              <w:b/>
            </w:rPr>
          </w:pPr>
          <w:r w:rsidRPr="005328CA">
            <w:rPr>
              <w:b/>
            </w:rPr>
            <w:t xml:space="preserve">Příloha č. </w:t>
          </w:r>
          <w:r>
            <w:rPr>
              <w:b/>
            </w:rPr>
            <w:t>9</w:t>
          </w:r>
        </w:p>
        <w:p w14:paraId="6861F90B" w14:textId="4A61886B"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19C05C6" w14:textId="77777777" w:rsidR="00135B6D" w:rsidRPr="003462EB" w:rsidRDefault="00135B6D" w:rsidP="00402B45">
          <w:pPr>
            <w:pStyle w:val="Zpatvlevo"/>
          </w:pPr>
          <w:r>
            <w:t>Smlouva o dílo na zhotovení Dokumentace+AD</w:t>
          </w:r>
        </w:p>
      </w:tc>
    </w:tr>
  </w:tbl>
  <w:p w14:paraId="00DD4231" w14:textId="77777777" w:rsidR="00135B6D" w:rsidRPr="00402B45" w:rsidRDefault="00135B6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1AB91C59" w14:textId="77777777" w:rsidTr="00286AD1">
      <w:trPr>
        <w:jc w:val="right"/>
      </w:trPr>
      <w:tc>
        <w:tcPr>
          <w:tcW w:w="0" w:type="auto"/>
          <w:tcMar>
            <w:left w:w="0" w:type="dxa"/>
            <w:right w:w="0" w:type="dxa"/>
          </w:tcMar>
          <w:vAlign w:val="bottom"/>
        </w:tcPr>
        <w:p w14:paraId="2FE76CCE" w14:textId="77777777" w:rsidR="00135B6D" w:rsidRPr="005328CA" w:rsidRDefault="00135B6D" w:rsidP="009626C4">
          <w:pPr>
            <w:pStyle w:val="Zpatvpravo"/>
            <w:rPr>
              <w:b/>
            </w:rPr>
          </w:pPr>
          <w:r w:rsidRPr="005328CA">
            <w:rPr>
              <w:b/>
            </w:rPr>
            <w:t xml:space="preserve">Příloha č. </w:t>
          </w:r>
          <w:r>
            <w:rPr>
              <w:b/>
            </w:rPr>
            <w:t>9</w:t>
          </w:r>
          <w:r w:rsidRPr="005328CA">
            <w:rPr>
              <w:b/>
            </w:rPr>
            <w:t xml:space="preserve">   </w:t>
          </w:r>
        </w:p>
        <w:p w14:paraId="5C45E371" w14:textId="399FE77D" w:rsidR="00135B6D" w:rsidRDefault="00135B6D" w:rsidP="009626C4">
          <w:pPr>
            <w:pStyle w:val="Zpatvpravo"/>
          </w:pPr>
          <w:r>
            <w:t xml:space="preserve"> </w:t>
          </w:r>
          <w:r w:rsidRPr="00737917">
            <w:t>Prostá elektrizace trati Kladno – Kralupy nad Vltavou vč. Jeneč - Středokluky</w:t>
          </w:r>
        </w:p>
        <w:p w14:paraId="00334045" w14:textId="19F445FE"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49353EDA" w14:textId="55685F77"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4A813A74" w14:textId="77777777" w:rsidR="00135B6D" w:rsidRPr="00B8518B" w:rsidRDefault="00135B6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7B2AEB12" w14:textId="77777777" w:rsidTr="009626C4">
      <w:tc>
        <w:tcPr>
          <w:tcW w:w="907" w:type="dxa"/>
          <w:tcMar>
            <w:left w:w="0" w:type="dxa"/>
            <w:right w:w="0" w:type="dxa"/>
          </w:tcMar>
          <w:vAlign w:val="bottom"/>
        </w:tcPr>
        <w:p w14:paraId="14CBAE93"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4F4FDD7" w14:textId="77777777" w:rsidR="00135B6D" w:rsidRPr="005328CA" w:rsidRDefault="00135B6D" w:rsidP="009626C4">
          <w:pPr>
            <w:pStyle w:val="Zpatvlevo"/>
            <w:rPr>
              <w:b/>
            </w:rPr>
          </w:pPr>
          <w:r w:rsidRPr="005328CA">
            <w:rPr>
              <w:b/>
            </w:rPr>
            <w:t xml:space="preserve">Příloha č. </w:t>
          </w:r>
          <w:r>
            <w:rPr>
              <w:b/>
            </w:rPr>
            <w:t>10</w:t>
          </w:r>
        </w:p>
        <w:p w14:paraId="25BB030A" w14:textId="00109E35"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270599F" w14:textId="77777777" w:rsidR="00135B6D" w:rsidRPr="003462EB" w:rsidRDefault="00135B6D" w:rsidP="00402B45">
          <w:pPr>
            <w:pStyle w:val="Zpatvlevo"/>
          </w:pPr>
          <w:r>
            <w:t>Smlouva o dílo na zhotovení Dokumentace+AD</w:t>
          </w:r>
        </w:p>
      </w:tc>
    </w:tr>
  </w:tbl>
  <w:p w14:paraId="3889083A" w14:textId="77777777" w:rsidR="00135B6D" w:rsidRPr="00402B45" w:rsidRDefault="00135B6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26A93055" w14:textId="77777777" w:rsidTr="00286AD1">
      <w:trPr>
        <w:jc w:val="right"/>
      </w:trPr>
      <w:tc>
        <w:tcPr>
          <w:tcW w:w="0" w:type="auto"/>
          <w:tcMar>
            <w:left w:w="0" w:type="dxa"/>
            <w:right w:w="0" w:type="dxa"/>
          </w:tcMar>
          <w:vAlign w:val="bottom"/>
        </w:tcPr>
        <w:p w14:paraId="296038F1" w14:textId="77777777" w:rsidR="00135B6D" w:rsidRPr="005328CA" w:rsidRDefault="00135B6D" w:rsidP="009626C4">
          <w:pPr>
            <w:pStyle w:val="Zpatvpravo"/>
            <w:rPr>
              <w:b/>
            </w:rPr>
          </w:pPr>
          <w:r w:rsidRPr="005328CA">
            <w:rPr>
              <w:b/>
            </w:rPr>
            <w:t>Příloha č.</w:t>
          </w:r>
          <w:r>
            <w:rPr>
              <w:b/>
            </w:rPr>
            <w:t xml:space="preserve"> 10</w:t>
          </w:r>
          <w:r w:rsidRPr="005328CA">
            <w:rPr>
              <w:b/>
            </w:rPr>
            <w:t xml:space="preserve">   </w:t>
          </w:r>
        </w:p>
        <w:p w14:paraId="6B753AB5" w14:textId="12EA7F30" w:rsidR="00135B6D" w:rsidRDefault="00135B6D" w:rsidP="009626C4">
          <w:pPr>
            <w:pStyle w:val="Zpatvpravo"/>
          </w:pPr>
          <w:r>
            <w:t xml:space="preserve"> </w:t>
          </w:r>
          <w:r w:rsidRPr="00737917">
            <w:t>Prostá elektrizace trati Kladno – Kralupy nad Vltavou vč. Jeneč - Středokluky</w:t>
          </w:r>
        </w:p>
        <w:p w14:paraId="0B5A24B3" w14:textId="157CC9E1" w:rsidR="00135B6D" w:rsidRPr="003462EB" w:rsidRDefault="00135B6D" w:rsidP="0007452F">
          <w:pPr>
            <w:pStyle w:val="Zpatvpravo"/>
            <w:rPr>
              <w:rStyle w:val="slostrnky"/>
              <w:b w:val="0"/>
              <w:color w:val="auto"/>
              <w:sz w:val="12"/>
            </w:rPr>
          </w:pPr>
          <w:r>
            <w:t>Smlouva o dílo na zhotovení Dokumentace</w:t>
          </w:r>
        </w:p>
      </w:tc>
      <w:tc>
        <w:tcPr>
          <w:tcW w:w="907" w:type="dxa"/>
          <w:vAlign w:val="bottom"/>
        </w:tcPr>
        <w:p w14:paraId="1C3E8CB8" w14:textId="0CD8DD76"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43AFFD47" w14:textId="77777777" w:rsidR="00135B6D" w:rsidRPr="00B8518B" w:rsidRDefault="00135B6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9F1FB" w14:textId="77777777" w:rsidR="00135B6D" w:rsidRPr="00B8518B" w:rsidRDefault="00135B6D" w:rsidP="00460660">
    <w:pPr>
      <w:pStyle w:val="Zpat"/>
      <w:rPr>
        <w:sz w:val="2"/>
        <w:szCs w:val="2"/>
      </w:rPr>
    </w:pPr>
  </w:p>
  <w:p w14:paraId="2FD1BF7F" w14:textId="77777777" w:rsidR="00135B6D" w:rsidRPr="00B3350F" w:rsidRDefault="00135B6D"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135B6D" w:rsidRPr="00B3350F" w:rsidRDefault="00135B6D" w:rsidP="007C7C99">
    <w:pPr>
      <w:spacing w:after="0"/>
      <w:rPr>
        <w:i/>
        <w:sz w:val="4"/>
        <w:szCs w:val="4"/>
      </w:rPr>
    </w:pPr>
    <w:r w:rsidRPr="00BC322B">
      <w:rPr>
        <w:i/>
      </w:rPr>
      <w:t xml:space="preserve">  </w:t>
    </w:r>
  </w:p>
  <w:p w14:paraId="48CAA91C" w14:textId="77777777" w:rsidR="00135B6D" w:rsidRPr="00B8518B" w:rsidRDefault="00135B6D" w:rsidP="00F9740F">
    <w:pPr>
      <w:pStyle w:val="Zpat"/>
      <w:rPr>
        <w:sz w:val="2"/>
        <w:szCs w:val="2"/>
      </w:rPr>
    </w:pPr>
  </w:p>
  <w:p w14:paraId="21C660AE" w14:textId="6C1AA9A3" w:rsidR="00135B6D" w:rsidRPr="00EF529C" w:rsidRDefault="00135B6D" w:rsidP="00F9740F">
    <w:pPr>
      <w:pStyle w:val="Zpat"/>
      <w:rPr>
        <w:rFonts w:cs="Calibri"/>
        <w:sz w:val="4"/>
        <w:szCs w:val="4"/>
      </w:rPr>
    </w:pPr>
  </w:p>
  <w:p w14:paraId="5277ADF4" w14:textId="77777777" w:rsidR="00135B6D" w:rsidRPr="00EF529C" w:rsidRDefault="00135B6D" w:rsidP="00F9740F">
    <w:pPr>
      <w:pStyle w:val="Zpat"/>
      <w:rPr>
        <w:rFonts w:cs="Calibri"/>
        <w:sz w:val="2"/>
        <w:szCs w:val="2"/>
      </w:rPr>
    </w:pPr>
  </w:p>
  <w:p w14:paraId="54595310" w14:textId="77777777" w:rsidR="00135B6D" w:rsidRPr="00460660" w:rsidRDefault="00135B6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2BDDA18E" w14:textId="77777777" w:rsidTr="009626C4">
      <w:tc>
        <w:tcPr>
          <w:tcW w:w="907" w:type="dxa"/>
          <w:tcMar>
            <w:left w:w="0" w:type="dxa"/>
            <w:right w:w="0" w:type="dxa"/>
          </w:tcMar>
          <w:vAlign w:val="bottom"/>
        </w:tcPr>
        <w:p w14:paraId="4192ABE5"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135B6D" w:rsidRPr="005328CA" w:rsidRDefault="00135B6D" w:rsidP="009626C4">
          <w:pPr>
            <w:pStyle w:val="Zpatvlevo"/>
            <w:rPr>
              <w:b/>
            </w:rPr>
          </w:pPr>
          <w:r w:rsidRPr="005328CA">
            <w:rPr>
              <w:b/>
            </w:rPr>
            <w:t>Příloha č. 1</w:t>
          </w:r>
        </w:p>
        <w:p w14:paraId="528742C5" w14:textId="58EA7880"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A1968FE" w14:textId="77777777" w:rsidR="00135B6D" w:rsidRPr="003462EB" w:rsidRDefault="00135B6D" w:rsidP="00402B45">
          <w:pPr>
            <w:pStyle w:val="Zpatvlevo"/>
          </w:pPr>
          <w:r>
            <w:t>Smlouva o dílo na zhotovení Dokumentace+AD</w:t>
          </w:r>
        </w:p>
      </w:tc>
    </w:tr>
  </w:tbl>
  <w:p w14:paraId="708B90C9" w14:textId="77777777" w:rsidR="00135B6D" w:rsidRPr="00402B45" w:rsidRDefault="00135B6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441154A6" w14:textId="77777777" w:rsidTr="009626C4">
      <w:tc>
        <w:tcPr>
          <w:tcW w:w="0" w:type="auto"/>
          <w:tcMar>
            <w:left w:w="0" w:type="dxa"/>
            <w:right w:w="0" w:type="dxa"/>
          </w:tcMar>
          <w:vAlign w:val="bottom"/>
        </w:tcPr>
        <w:p w14:paraId="35AE215B" w14:textId="77777777" w:rsidR="00135B6D" w:rsidRPr="005328CA" w:rsidRDefault="00135B6D" w:rsidP="009626C4">
          <w:pPr>
            <w:pStyle w:val="Zpatvpravo"/>
            <w:rPr>
              <w:b/>
            </w:rPr>
          </w:pPr>
          <w:r w:rsidRPr="005328CA">
            <w:rPr>
              <w:b/>
            </w:rPr>
            <w:t xml:space="preserve">Příloha č. 1   </w:t>
          </w:r>
        </w:p>
        <w:p w14:paraId="63BAAF63" w14:textId="77777777" w:rsidR="00135B6D" w:rsidRDefault="00135B6D" w:rsidP="00AD4135">
          <w:pPr>
            <w:pStyle w:val="Zpatvpravo"/>
          </w:pPr>
          <w:r>
            <w:t xml:space="preserve"> </w:t>
          </w:r>
          <w:r w:rsidRPr="00737917">
            <w:t>Prostá elektrizace trati Kladno – Kralupy nad Vltavou vč. Jeneč - Středokluky</w:t>
          </w:r>
          <w:r>
            <w:t xml:space="preserve"> </w:t>
          </w:r>
        </w:p>
        <w:p w14:paraId="34D56388" w14:textId="7407A10F" w:rsidR="00135B6D" w:rsidRPr="003462EB" w:rsidRDefault="00135B6D" w:rsidP="00AD4135">
          <w:pPr>
            <w:pStyle w:val="Zpatvpravo"/>
            <w:rPr>
              <w:rStyle w:val="slostrnky"/>
              <w:b w:val="0"/>
              <w:color w:val="auto"/>
              <w:sz w:val="12"/>
            </w:rPr>
          </w:pPr>
          <w:r>
            <w:t>Smlouva o dílo na zhotovení Dokumentace</w:t>
          </w:r>
        </w:p>
      </w:tc>
      <w:tc>
        <w:tcPr>
          <w:tcW w:w="907" w:type="dxa"/>
          <w:vAlign w:val="bottom"/>
        </w:tcPr>
        <w:p w14:paraId="79581B04" w14:textId="1F922B68"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67E9493B" w14:textId="77777777" w:rsidR="00135B6D" w:rsidRPr="00B8518B" w:rsidRDefault="00135B6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0055C025" w14:textId="77777777" w:rsidTr="009626C4">
      <w:tc>
        <w:tcPr>
          <w:tcW w:w="907" w:type="dxa"/>
          <w:tcMar>
            <w:left w:w="0" w:type="dxa"/>
            <w:right w:w="0" w:type="dxa"/>
          </w:tcMar>
          <w:vAlign w:val="bottom"/>
        </w:tcPr>
        <w:p w14:paraId="71E05076"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135B6D" w:rsidRPr="005328CA" w:rsidRDefault="00135B6D" w:rsidP="009626C4">
          <w:pPr>
            <w:pStyle w:val="Zpatvlevo"/>
            <w:rPr>
              <w:b/>
            </w:rPr>
          </w:pPr>
          <w:r w:rsidRPr="005328CA">
            <w:rPr>
              <w:b/>
            </w:rPr>
            <w:t xml:space="preserve">Příloha č. </w:t>
          </w:r>
          <w:r>
            <w:rPr>
              <w:b/>
            </w:rPr>
            <w:t>2</w:t>
          </w:r>
        </w:p>
        <w:p w14:paraId="32E5DAC2" w14:textId="3EBFA51B"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7061B65" w14:textId="77777777" w:rsidR="00135B6D" w:rsidRPr="003462EB" w:rsidRDefault="00135B6D" w:rsidP="0007452F">
          <w:pPr>
            <w:pStyle w:val="Zpatvlevo"/>
          </w:pPr>
          <w:r>
            <w:t>Smlouva o dílo na zhotovení Dokumentace+AD</w:t>
          </w:r>
        </w:p>
      </w:tc>
    </w:tr>
  </w:tbl>
  <w:p w14:paraId="74B905BC" w14:textId="77777777" w:rsidR="00135B6D" w:rsidRPr="00402B45" w:rsidRDefault="00135B6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5808D9AB" w14:textId="77777777" w:rsidTr="009626C4">
      <w:tc>
        <w:tcPr>
          <w:tcW w:w="0" w:type="auto"/>
          <w:tcMar>
            <w:left w:w="0" w:type="dxa"/>
            <w:right w:w="0" w:type="dxa"/>
          </w:tcMar>
          <w:vAlign w:val="bottom"/>
        </w:tcPr>
        <w:p w14:paraId="0AA4E4E7" w14:textId="77777777" w:rsidR="00135B6D" w:rsidRPr="005328CA" w:rsidRDefault="00135B6D" w:rsidP="009626C4">
          <w:pPr>
            <w:pStyle w:val="Zpatvpravo"/>
            <w:rPr>
              <w:b/>
            </w:rPr>
          </w:pPr>
          <w:r w:rsidRPr="005328CA">
            <w:rPr>
              <w:b/>
            </w:rPr>
            <w:t xml:space="preserve">Příloha č. </w:t>
          </w:r>
          <w:r>
            <w:rPr>
              <w:b/>
            </w:rPr>
            <w:t>2</w:t>
          </w:r>
          <w:r w:rsidRPr="005328CA">
            <w:rPr>
              <w:b/>
            </w:rPr>
            <w:t xml:space="preserve">   </w:t>
          </w:r>
        </w:p>
        <w:p w14:paraId="72EE17C1" w14:textId="64F888C6" w:rsidR="00135B6D" w:rsidRDefault="00135B6D" w:rsidP="009626C4">
          <w:pPr>
            <w:pStyle w:val="Zpatvpravo"/>
          </w:pPr>
          <w:r>
            <w:t xml:space="preserve"> </w:t>
          </w:r>
          <w:r w:rsidRPr="00737917">
            <w:t>Prostá elektrizace trati Kladno – Kralupy nad Vltavou vč. Jeneč - Středokluky</w:t>
          </w:r>
        </w:p>
        <w:p w14:paraId="33123CE7" w14:textId="1C1C625C"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5DB73213" w14:textId="74958585"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66935BFF" w14:textId="77777777" w:rsidR="00135B6D" w:rsidRPr="00B8518B" w:rsidRDefault="00135B6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5B6D" w:rsidRPr="003462EB" w14:paraId="07F92DF6" w14:textId="77777777" w:rsidTr="009626C4">
      <w:tc>
        <w:tcPr>
          <w:tcW w:w="907" w:type="dxa"/>
          <w:tcMar>
            <w:left w:w="0" w:type="dxa"/>
            <w:right w:w="0" w:type="dxa"/>
          </w:tcMar>
          <w:vAlign w:val="bottom"/>
        </w:tcPr>
        <w:p w14:paraId="0E6F21BE" w14:textId="77777777" w:rsidR="00135B6D" w:rsidRPr="00B8518B" w:rsidRDefault="00135B6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135B6D" w:rsidRPr="005328CA" w:rsidRDefault="00135B6D" w:rsidP="009626C4">
          <w:pPr>
            <w:pStyle w:val="Zpatvlevo"/>
            <w:rPr>
              <w:b/>
            </w:rPr>
          </w:pPr>
          <w:r w:rsidRPr="005328CA">
            <w:rPr>
              <w:b/>
            </w:rPr>
            <w:t xml:space="preserve">Příloha č. </w:t>
          </w:r>
          <w:r>
            <w:rPr>
              <w:b/>
            </w:rPr>
            <w:t>3</w:t>
          </w:r>
        </w:p>
        <w:p w14:paraId="16463926" w14:textId="380E42B0" w:rsidR="00135B6D" w:rsidRPr="003462EB" w:rsidRDefault="00135B6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F0B1A35" w14:textId="77777777" w:rsidR="00135B6D" w:rsidRPr="003462EB" w:rsidRDefault="00135B6D" w:rsidP="00402B45">
          <w:pPr>
            <w:pStyle w:val="Zpatvlevo"/>
          </w:pPr>
          <w:r>
            <w:t>Smlouva o dílo na zhotovení Dokumentace+AD</w:t>
          </w:r>
        </w:p>
      </w:tc>
    </w:tr>
  </w:tbl>
  <w:p w14:paraId="7D64ED83" w14:textId="77777777" w:rsidR="00135B6D" w:rsidRPr="00402B45" w:rsidRDefault="00135B6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5B6D" w:rsidRPr="009E09BE" w14:paraId="1B7EFD47" w14:textId="77777777" w:rsidTr="009626C4">
      <w:tc>
        <w:tcPr>
          <w:tcW w:w="0" w:type="auto"/>
          <w:tcMar>
            <w:left w:w="0" w:type="dxa"/>
            <w:right w:w="0" w:type="dxa"/>
          </w:tcMar>
          <w:vAlign w:val="bottom"/>
        </w:tcPr>
        <w:p w14:paraId="1656E430" w14:textId="77777777" w:rsidR="00135B6D" w:rsidRPr="005328CA" w:rsidRDefault="00135B6D" w:rsidP="009626C4">
          <w:pPr>
            <w:pStyle w:val="Zpatvpravo"/>
            <w:rPr>
              <w:b/>
            </w:rPr>
          </w:pPr>
          <w:r w:rsidRPr="005328CA">
            <w:rPr>
              <w:b/>
            </w:rPr>
            <w:t xml:space="preserve">Příloha č. </w:t>
          </w:r>
          <w:r>
            <w:rPr>
              <w:b/>
            </w:rPr>
            <w:t>3</w:t>
          </w:r>
          <w:r w:rsidRPr="005328CA">
            <w:rPr>
              <w:b/>
            </w:rPr>
            <w:t xml:space="preserve">   </w:t>
          </w:r>
        </w:p>
        <w:p w14:paraId="1E7CC6A1" w14:textId="3FC19E3B" w:rsidR="00135B6D" w:rsidRDefault="00135B6D" w:rsidP="009626C4">
          <w:pPr>
            <w:pStyle w:val="Zpatvpravo"/>
          </w:pPr>
          <w:r>
            <w:t xml:space="preserve"> </w:t>
          </w:r>
          <w:r w:rsidRPr="00737917">
            <w:t>Prostá elektrizace trati Kladno – Kralupy nad Vltavou vč. Jeneč - Středokluky</w:t>
          </w:r>
        </w:p>
        <w:p w14:paraId="33DCC304" w14:textId="16F75BC4" w:rsidR="00135B6D" w:rsidRPr="003462EB" w:rsidRDefault="00135B6D" w:rsidP="009626C4">
          <w:pPr>
            <w:pStyle w:val="Zpatvpravo"/>
            <w:rPr>
              <w:rStyle w:val="slostrnky"/>
              <w:b w:val="0"/>
              <w:color w:val="auto"/>
              <w:sz w:val="12"/>
            </w:rPr>
          </w:pPr>
          <w:r>
            <w:t>Smlouva o dílo na zhotovení Dokumentace</w:t>
          </w:r>
        </w:p>
      </w:tc>
      <w:tc>
        <w:tcPr>
          <w:tcW w:w="907" w:type="dxa"/>
          <w:vAlign w:val="bottom"/>
        </w:tcPr>
        <w:p w14:paraId="37323098" w14:textId="7D5E4CF6" w:rsidR="00135B6D" w:rsidRPr="009E09BE" w:rsidRDefault="00135B6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09BF">
            <w:rPr>
              <w:rStyle w:val="slostrnky"/>
              <w:noProof/>
            </w:rPr>
            <w:t>1</w:t>
          </w:r>
          <w:r>
            <w:rPr>
              <w:rStyle w:val="slostrnky"/>
            </w:rPr>
            <w:fldChar w:fldCharType="end"/>
          </w:r>
        </w:p>
      </w:tc>
    </w:tr>
  </w:tbl>
  <w:p w14:paraId="71C76043" w14:textId="77777777" w:rsidR="00135B6D" w:rsidRPr="00B8518B" w:rsidRDefault="00135B6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882AE" w14:textId="77777777" w:rsidR="009F1B99" w:rsidRDefault="009F1B99" w:rsidP="00962258">
      <w:pPr>
        <w:spacing w:after="0" w:line="240" w:lineRule="auto"/>
      </w:pPr>
      <w:r>
        <w:separator/>
      </w:r>
    </w:p>
  </w:footnote>
  <w:footnote w:type="continuationSeparator" w:id="0">
    <w:p w14:paraId="107B213A" w14:textId="77777777" w:rsidR="009F1B99" w:rsidRDefault="009F1B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5B6D" w14:paraId="10BB04E8" w14:textId="77777777" w:rsidTr="00B22106">
      <w:trPr>
        <w:trHeight w:hRule="exact" w:val="936"/>
      </w:trPr>
      <w:tc>
        <w:tcPr>
          <w:tcW w:w="1361" w:type="dxa"/>
          <w:tcMar>
            <w:left w:w="0" w:type="dxa"/>
            <w:right w:w="0" w:type="dxa"/>
          </w:tcMar>
        </w:tcPr>
        <w:p w14:paraId="0F8093AD" w14:textId="77777777" w:rsidR="00135B6D" w:rsidRPr="00B8518B" w:rsidRDefault="00135B6D" w:rsidP="00FC6389">
          <w:pPr>
            <w:pStyle w:val="Zpat"/>
            <w:rPr>
              <w:rStyle w:val="slostrnky"/>
            </w:rPr>
          </w:pPr>
        </w:p>
      </w:tc>
      <w:tc>
        <w:tcPr>
          <w:tcW w:w="3458" w:type="dxa"/>
          <w:shd w:val="clear" w:color="auto" w:fill="auto"/>
          <w:tcMar>
            <w:left w:w="0" w:type="dxa"/>
            <w:right w:w="0" w:type="dxa"/>
          </w:tcMar>
        </w:tcPr>
        <w:p w14:paraId="52AE0AD8" w14:textId="77777777" w:rsidR="00135B6D" w:rsidRDefault="00135B6D"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135B6D" w:rsidRPr="00D6163D" w:rsidRDefault="00135B6D" w:rsidP="00FC6389">
          <w:pPr>
            <w:pStyle w:val="Druhdokumentu"/>
          </w:pPr>
        </w:p>
      </w:tc>
    </w:tr>
    <w:tr w:rsidR="00135B6D" w14:paraId="2FB9365A" w14:textId="77777777" w:rsidTr="00B22106">
      <w:trPr>
        <w:trHeight w:hRule="exact" w:val="936"/>
      </w:trPr>
      <w:tc>
        <w:tcPr>
          <w:tcW w:w="1361" w:type="dxa"/>
          <w:tcMar>
            <w:left w:w="0" w:type="dxa"/>
            <w:right w:w="0" w:type="dxa"/>
          </w:tcMar>
        </w:tcPr>
        <w:p w14:paraId="71B7F1C0" w14:textId="77777777" w:rsidR="00135B6D" w:rsidRPr="00B8518B" w:rsidRDefault="00135B6D" w:rsidP="00FC6389">
          <w:pPr>
            <w:pStyle w:val="Zpat"/>
            <w:rPr>
              <w:rStyle w:val="slostrnky"/>
            </w:rPr>
          </w:pPr>
        </w:p>
      </w:tc>
      <w:tc>
        <w:tcPr>
          <w:tcW w:w="3458" w:type="dxa"/>
          <w:shd w:val="clear" w:color="auto" w:fill="auto"/>
          <w:tcMar>
            <w:left w:w="0" w:type="dxa"/>
            <w:right w:w="0" w:type="dxa"/>
          </w:tcMar>
        </w:tcPr>
        <w:p w14:paraId="38C238CE" w14:textId="77777777" w:rsidR="00135B6D" w:rsidRDefault="00135B6D" w:rsidP="00FC6389">
          <w:pPr>
            <w:pStyle w:val="Zpat"/>
          </w:pPr>
        </w:p>
      </w:tc>
      <w:tc>
        <w:tcPr>
          <w:tcW w:w="5756" w:type="dxa"/>
          <w:shd w:val="clear" w:color="auto" w:fill="auto"/>
          <w:tcMar>
            <w:left w:w="0" w:type="dxa"/>
            <w:right w:w="0" w:type="dxa"/>
          </w:tcMar>
        </w:tcPr>
        <w:p w14:paraId="0E09F99A" w14:textId="77777777" w:rsidR="00135B6D" w:rsidRPr="00D6163D" w:rsidRDefault="00135B6D" w:rsidP="00FC6389">
          <w:pPr>
            <w:pStyle w:val="Druhdokumentu"/>
          </w:pPr>
        </w:p>
      </w:tc>
    </w:tr>
  </w:tbl>
  <w:p w14:paraId="6F66F761" w14:textId="77777777" w:rsidR="00135B6D" w:rsidRPr="00D6163D" w:rsidRDefault="00135B6D" w:rsidP="00FC6389">
    <w:pPr>
      <w:pStyle w:val="Zhlav"/>
      <w:rPr>
        <w:sz w:val="8"/>
        <w:szCs w:val="8"/>
      </w:rPr>
    </w:pPr>
  </w:p>
  <w:p w14:paraId="5C2D3887" w14:textId="77777777" w:rsidR="00135B6D" w:rsidRPr="00460660" w:rsidRDefault="00135B6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D62B" w14:textId="77777777" w:rsidR="00135B6D" w:rsidRPr="00D6163D" w:rsidRDefault="00135B6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F9DAE" w14:textId="77777777" w:rsidR="00135B6D" w:rsidRPr="00D6163D" w:rsidRDefault="00135B6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44A0" w14:textId="77777777" w:rsidR="00135B6D" w:rsidRPr="00D6163D" w:rsidRDefault="00135B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60B5" w14:textId="77777777" w:rsidR="00135B6D" w:rsidRDefault="00135B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F6DE" w14:textId="77777777" w:rsidR="00135B6D" w:rsidRPr="00D6163D" w:rsidRDefault="00135B6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E0BD" w14:textId="77777777" w:rsidR="00135B6D" w:rsidRPr="00D6163D" w:rsidRDefault="00135B6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22FF" w14:textId="77777777" w:rsidR="00135B6D" w:rsidRPr="00D6163D" w:rsidRDefault="00135B6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9371" w14:textId="77777777" w:rsidR="00135B6D" w:rsidRPr="00D6163D" w:rsidRDefault="00135B6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B00B" w14:textId="77777777" w:rsidR="00135B6D" w:rsidRPr="00D6163D" w:rsidRDefault="00135B6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EAE6" w14:textId="77777777" w:rsidR="00135B6D" w:rsidRPr="00D6163D" w:rsidRDefault="00135B6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BFC8" w14:textId="77777777" w:rsidR="00135B6D" w:rsidRPr="00D6163D" w:rsidRDefault="00135B6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402F15F8"/>
    <w:multiLevelType w:val="hybridMultilevel"/>
    <w:tmpl w:val="C330A4C8"/>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72908B62"/>
    <w:lvl w:ilvl="0">
      <w:start w:val="1"/>
      <w:numFmt w:val="lowerLetter"/>
      <w:pStyle w:val="Odstavec1-1a"/>
      <w:lvlText w:val="%1)"/>
      <w:lvlJc w:val="left"/>
      <w:pPr>
        <w:tabs>
          <w:tab w:val="num" w:pos="1758"/>
        </w:tabs>
        <w:ind w:left="175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212"/>
        </w:tabs>
        <w:ind w:left="2212" w:hanging="454"/>
      </w:pPr>
      <w:rPr>
        <w:rFonts w:asciiTheme="minorHAnsi" w:hAnsiTheme="minorHAnsi" w:hint="default"/>
      </w:rPr>
    </w:lvl>
    <w:lvl w:ilvl="2">
      <w:start w:val="1"/>
      <w:numFmt w:val="decimal"/>
      <w:pStyle w:val="Odstavec1-31"/>
      <w:lvlText w:val="%3)"/>
      <w:lvlJc w:val="left"/>
      <w:pPr>
        <w:tabs>
          <w:tab w:val="num" w:pos="2609"/>
        </w:tabs>
        <w:ind w:left="2609" w:hanging="397"/>
      </w:pPr>
      <w:rPr>
        <w:rFonts w:asciiTheme="minorHAnsi" w:hAnsiTheme="minorHAnsi" w:hint="default"/>
      </w:rPr>
    </w:lvl>
    <w:lvl w:ilvl="3">
      <w:start w:val="1"/>
      <w:numFmt w:val="lowerLetter"/>
      <w:lvlText w:val="(%4)"/>
      <w:lvlJc w:val="left"/>
      <w:pPr>
        <w:tabs>
          <w:tab w:val="num" w:pos="2722"/>
        </w:tabs>
        <w:ind w:left="2722" w:hanging="340"/>
      </w:pPr>
      <w:rPr>
        <w:rFonts w:hint="default"/>
      </w:rPr>
    </w:lvl>
    <w:lvl w:ilvl="4">
      <w:start w:val="1"/>
      <w:numFmt w:val="lowerRoman"/>
      <w:pStyle w:val="Odstavec1-4i"/>
      <w:lvlText w:val="%5)"/>
      <w:lvlJc w:val="left"/>
      <w:pPr>
        <w:tabs>
          <w:tab w:val="num" w:pos="3062"/>
        </w:tabs>
        <w:ind w:left="3062" w:hanging="340"/>
      </w:pPr>
      <w:rPr>
        <w:rFonts w:hint="default"/>
      </w:rPr>
    </w:lvl>
    <w:lvl w:ilvl="5">
      <w:start w:val="1"/>
      <w:numFmt w:val="lowerRoman"/>
      <w:lvlText w:val="%6."/>
      <w:lvlJc w:val="right"/>
      <w:pPr>
        <w:ind w:left="5001" w:hanging="180"/>
      </w:pPr>
      <w:rPr>
        <w:rFonts w:hint="default"/>
      </w:rPr>
    </w:lvl>
    <w:lvl w:ilvl="6">
      <w:start w:val="1"/>
      <w:numFmt w:val="decimal"/>
      <w:lvlText w:val="%7."/>
      <w:lvlJc w:val="left"/>
      <w:pPr>
        <w:ind w:left="5721" w:hanging="360"/>
      </w:pPr>
      <w:rPr>
        <w:rFonts w:hint="default"/>
      </w:rPr>
    </w:lvl>
    <w:lvl w:ilvl="7">
      <w:start w:val="1"/>
      <w:numFmt w:val="lowerLetter"/>
      <w:lvlText w:val="%8."/>
      <w:lvlJc w:val="left"/>
      <w:pPr>
        <w:ind w:left="6441" w:hanging="360"/>
      </w:pPr>
      <w:rPr>
        <w:rFonts w:hint="default"/>
      </w:rPr>
    </w:lvl>
    <w:lvl w:ilvl="8">
      <w:start w:val="1"/>
      <w:numFmt w:val="lowerRoman"/>
      <w:lvlText w:val="%9."/>
      <w:lvlJc w:val="right"/>
      <w:pPr>
        <w:ind w:left="7161"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827535"/>
    <w:multiLevelType w:val="hybridMultilevel"/>
    <w:tmpl w:val="95C08352"/>
    <w:lvl w:ilvl="0" w:tplc="5192D7F6">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EA04B0"/>
    <w:multiLevelType w:val="hybridMultilevel"/>
    <w:tmpl w:val="A68E2EA0"/>
    <w:lvl w:ilvl="0" w:tplc="0FEC30A8">
      <w:start w:val="1"/>
      <w:numFmt w:val="lowerLetter"/>
      <w:lvlText w:val="%1)"/>
      <w:lvlJc w:val="left"/>
      <w:pPr>
        <w:ind w:left="2061" w:hanging="36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389963025">
    <w:abstractNumId w:val="4"/>
  </w:num>
  <w:num w:numId="2" w16cid:durableId="416941820">
    <w:abstractNumId w:val="1"/>
  </w:num>
  <w:num w:numId="3" w16cid:durableId="625039132">
    <w:abstractNumId w:val="13"/>
  </w:num>
  <w:num w:numId="4" w16cid:durableId="1630280527">
    <w:abstractNumId w:val="5"/>
  </w:num>
  <w:num w:numId="5" w16cid:durableId="766147592">
    <w:abstractNumId w:val="0"/>
  </w:num>
  <w:num w:numId="6" w16cid:durableId="52429466">
    <w:abstractNumId w:val="6"/>
  </w:num>
  <w:num w:numId="7" w16cid:durableId="178200820">
    <w:abstractNumId w:val="10"/>
  </w:num>
  <w:num w:numId="8" w16cid:durableId="237785443">
    <w:abstractNumId w:val="11"/>
  </w:num>
  <w:num w:numId="9" w16cid:durableId="211574390">
    <w:abstractNumId w:val="0"/>
  </w:num>
  <w:num w:numId="10" w16cid:durableId="189076447">
    <w:abstractNumId w:val="3"/>
  </w:num>
  <w:num w:numId="11" w16cid:durableId="85618061">
    <w:abstractNumId w:val="15"/>
  </w:num>
  <w:num w:numId="12" w16cid:durableId="1953130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2442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7200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9135243">
    <w:abstractNumId w:val="7"/>
  </w:num>
  <w:num w:numId="16" w16cid:durableId="1334800471">
    <w:abstractNumId w:val="0"/>
  </w:num>
  <w:num w:numId="17" w16cid:durableId="194974933">
    <w:abstractNumId w:val="9"/>
  </w:num>
  <w:num w:numId="18" w16cid:durableId="266080868">
    <w:abstractNumId w:val="2"/>
  </w:num>
  <w:num w:numId="19" w16cid:durableId="1695381630">
    <w:abstractNumId w:val="16"/>
  </w:num>
  <w:num w:numId="20" w16cid:durableId="1470132013">
    <w:abstractNumId w:val="12"/>
  </w:num>
  <w:num w:numId="21" w16cid:durableId="850416045">
    <w:abstractNumId w:val="12"/>
    <w:lvlOverride w:ilvl="0">
      <w:startOverride w:val="1"/>
    </w:lvlOverride>
  </w:num>
  <w:num w:numId="22" w16cid:durableId="1116368450">
    <w:abstractNumId w:val="12"/>
    <w:lvlOverride w:ilvl="0">
      <w:startOverride w:val="1"/>
    </w:lvlOverride>
  </w:num>
  <w:num w:numId="23" w16cid:durableId="3817090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1919268">
    <w:abstractNumId w:val="8"/>
  </w:num>
  <w:num w:numId="25" w16cid:durableId="1343510576">
    <w:abstractNumId w:val="14"/>
  </w:num>
  <w:num w:numId="26" w16cid:durableId="4897571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3819"/>
    <w:rsid w:val="00017F3C"/>
    <w:rsid w:val="00020257"/>
    <w:rsid w:val="00031538"/>
    <w:rsid w:val="000352AE"/>
    <w:rsid w:val="00041EC8"/>
    <w:rsid w:val="00060B20"/>
    <w:rsid w:val="0006588D"/>
    <w:rsid w:val="000659F6"/>
    <w:rsid w:val="00067A5E"/>
    <w:rsid w:val="00070820"/>
    <w:rsid w:val="000719BB"/>
    <w:rsid w:val="00072A65"/>
    <w:rsid w:val="00072C1E"/>
    <w:rsid w:val="000740F6"/>
    <w:rsid w:val="0007452F"/>
    <w:rsid w:val="0008410C"/>
    <w:rsid w:val="000841E0"/>
    <w:rsid w:val="00086EA4"/>
    <w:rsid w:val="000A298B"/>
    <w:rsid w:val="000A71C0"/>
    <w:rsid w:val="000B0C01"/>
    <w:rsid w:val="000B4EB8"/>
    <w:rsid w:val="000B67CC"/>
    <w:rsid w:val="000B7860"/>
    <w:rsid w:val="000C41F2"/>
    <w:rsid w:val="000C4873"/>
    <w:rsid w:val="000D22C4"/>
    <w:rsid w:val="000D27D1"/>
    <w:rsid w:val="000D4DCE"/>
    <w:rsid w:val="000E126B"/>
    <w:rsid w:val="000E1A7F"/>
    <w:rsid w:val="000E2ED0"/>
    <w:rsid w:val="000F18F2"/>
    <w:rsid w:val="00101A8B"/>
    <w:rsid w:val="00112864"/>
    <w:rsid w:val="00114472"/>
    <w:rsid w:val="00114988"/>
    <w:rsid w:val="00115069"/>
    <w:rsid w:val="001150F2"/>
    <w:rsid w:val="00124751"/>
    <w:rsid w:val="00130470"/>
    <w:rsid w:val="00130C53"/>
    <w:rsid w:val="00134C6D"/>
    <w:rsid w:val="00135B6D"/>
    <w:rsid w:val="0013670D"/>
    <w:rsid w:val="00136C5A"/>
    <w:rsid w:val="00143EC0"/>
    <w:rsid w:val="0014672D"/>
    <w:rsid w:val="00147F39"/>
    <w:rsid w:val="00156ED8"/>
    <w:rsid w:val="001656A2"/>
    <w:rsid w:val="00165977"/>
    <w:rsid w:val="00170EC5"/>
    <w:rsid w:val="0017152F"/>
    <w:rsid w:val="0017282C"/>
    <w:rsid w:val="001747C1"/>
    <w:rsid w:val="00176567"/>
    <w:rsid w:val="00176D1C"/>
    <w:rsid w:val="00177D6B"/>
    <w:rsid w:val="0018771B"/>
    <w:rsid w:val="00190C2E"/>
    <w:rsid w:val="00191F90"/>
    <w:rsid w:val="0019301D"/>
    <w:rsid w:val="001977A2"/>
    <w:rsid w:val="001A2701"/>
    <w:rsid w:val="001A56B6"/>
    <w:rsid w:val="001A5B98"/>
    <w:rsid w:val="001B4800"/>
    <w:rsid w:val="001B4E74"/>
    <w:rsid w:val="001C4638"/>
    <w:rsid w:val="001C61BC"/>
    <w:rsid w:val="001C645F"/>
    <w:rsid w:val="001D435D"/>
    <w:rsid w:val="001D60FF"/>
    <w:rsid w:val="001E678E"/>
    <w:rsid w:val="001E692B"/>
    <w:rsid w:val="001E7875"/>
    <w:rsid w:val="001F7C1D"/>
    <w:rsid w:val="002038D5"/>
    <w:rsid w:val="002071BB"/>
    <w:rsid w:val="00207DF5"/>
    <w:rsid w:val="00221274"/>
    <w:rsid w:val="0022584E"/>
    <w:rsid w:val="00227DB7"/>
    <w:rsid w:val="00236511"/>
    <w:rsid w:val="00236D4F"/>
    <w:rsid w:val="00236DCC"/>
    <w:rsid w:val="00240B81"/>
    <w:rsid w:val="002423E1"/>
    <w:rsid w:val="00243F67"/>
    <w:rsid w:val="00247CC4"/>
    <w:rsid w:val="00247D01"/>
    <w:rsid w:val="00253646"/>
    <w:rsid w:val="00253CBA"/>
    <w:rsid w:val="0026048E"/>
    <w:rsid w:val="00260E7E"/>
    <w:rsid w:val="00261A5B"/>
    <w:rsid w:val="00262E5B"/>
    <w:rsid w:val="00264215"/>
    <w:rsid w:val="0027104C"/>
    <w:rsid w:val="00276AFE"/>
    <w:rsid w:val="00277C7C"/>
    <w:rsid w:val="00280028"/>
    <w:rsid w:val="00282322"/>
    <w:rsid w:val="00286AD1"/>
    <w:rsid w:val="0029222F"/>
    <w:rsid w:val="002A3B57"/>
    <w:rsid w:val="002A5468"/>
    <w:rsid w:val="002B1DB1"/>
    <w:rsid w:val="002B6A55"/>
    <w:rsid w:val="002C31BF"/>
    <w:rsid w:val="002C32CB"/>
    <w:rsid w:val="002C3B78"/>
    <w:rsid w:val="002D26AB"/>
    <w:rsid w:val="002D29F2"/>
    <w:rsid w:val="002D4A6B"/>
    <w:rsid w:val="002D648A"/>
    <w:rsid w:val="002D7FD6"/>
    <w:rsid w:val="002E0CD7"/>
    <w:rsid w:val="002E0CFB"/>
    <w:rsid w:val="002E1771"/>
    <w:rsid w:val="002E1F28"/>
    <w:rsid w:val="002E325D"/>
    <w:rsid w:val="002E3C62"/>
    <w:rsid w:val="002E5C7B"/>
    <w:rsid w:val="002E6478"/>
    <w:rsid w:val="002F32C6"/>
    <w:rsid w:val="002F4333"/>
    <w:rsid w:val="002F6D47"/>
    <w:rsid w:val="0030059C"/>
    <w:rsid w:val="00315C27"/>
    <w:rsid w:val="00316C21"/>
    <w:rsid w:val="00327113"/>
    <w:rsid w:val="00327EEF"/>
    <w:rsid w:val="0033239F"/>
    <w:rsid w:val="0033304E"/>
    <w:rsid w:val="00335223"/>
    <w:rsid w:val="0034274B"/>
    <w:rsid w:val="003442AB"/>
    <w:rsid w:val="00347085"/>
    <w:rsid w:val="0034719F"/>
    <w:rsid w:val="0034758D"/>
    <w:rsid w:val="003477DD"/>
    <w:rsid w:val="00350A35"/>
    <w:rsid w:val="00350B58"/>
    <w:rsid w:val="00351D5C"/>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C7C8B"/>
    <w:rsid w:val="003D178E"/>
    <w:rsid w:val="003D733B"/>
    <w:rsid w:val="003D756E"/>
    <w:rsid w:val="003E34BE"/>
    <w:rsid w:val="003E420D"/>
    <w:rsid w:val="003E4C13"/>
    <w:rsid w:val="003E6596"/>
    <w:rsid w:val="003F5723"/>
    <w:rsid w:val="003F6776"/>
    <w:rsid w:val="00401D2F"/>
    <w:rsid w:val="00402B45"/>
    <w:rsid w:val="004034A7"/>
    <w:rsid w:val="00403957"/>
    <w:rsid w:val="00406C51"/>
    <w:rsid w:val="004078F3"/>
    <w:rsid w:val="0041039D"/>
    <w:rsid w:val="00417DF5"/>
    <w:rsid w:val="00427596"/>
    <w:rsid w:val="00427794"/>
    <w:rsid w:val="00433CD6"/>
    <w:rsid w:val="00437993"/>
    <w:rsid w:val="00443525"/>
    <w:rsid w:val="004436EE"/>
    <w:rsid w:val="00444C0D"/>
    <w:rsid w:val="004500D2"/>
    <w:rsid w:val="00450F07"/>
    <w:rsid w:val="00453CD3"/>
    <w:rsid w:val="004547BA"/>
    <w:rsid w:val="00456385"/>
    <w:rsid w:val="00456CC7"/>
    <w:rsid w:val="0046002F"/>
    <w:rsid w:val="00460660"/>
    <w:rsid w:val="004606AD"/>
    <w:rsid w:val="00460964"/>
    <w:rsid w:val="00461526"/>
    <w:rsid w:val="00464BA9"/>
    <w:rsid w:val="00467000"/>
    <w:rsid w:val="00470015"/>
    <w:rsid w:val="00483969"/>
    <w:rsid w:val="00486107"/>
    <w:rsid w:val="00490561"/>
    <w:rsid w:val="00491827"/>
    <w:rsid w:val="004A149F"/>
    <w:rsid w:val="004B24C0"/>
    <w:rsid w:val="004B2ED0"/>
    <w:rsid w:val="004B3D94"/>
    <w:rsid w:val="004C4399"/>
    <w:rsid w:val="004C5A75"/>
    <w:rsid w:val="004C5F36"/>
    <w:rsid w:val="004C787C"/>
    <w:rsid w:val="004D09FB"/>
    <w:rsid w:val="004D7138"/>
    <w:rsid w:val="004D796D"/>
    <w:rsid w:val="004E1D1A"/>
    <w:rsid w:val="004E62E9"/>
    <w:rsid w:val="004E7A1F"/>
    <w:rsid w:val="004F4B9B"/>
    <w:rsid w:val="004F5564"/>
    <w:rsid w:val="004F5AD8"/>
    <w:rsid w:val="004F703B"/>
    <w:rsid w:val="004F74D6"/>
    <w:rsid w:val="00502690"/>
    <w:rsid w:val="0050508B"/>
    <w:rsid w:val="0050666E"/>
    <w:rsid w:val="00506DE0"/>
    <w:rsid w:val="00511AB9"/>
    <w:rsid w:val="00515E6C"/>
    <w:rsid w:val="00517090"/>
    <w:rsid w:val="00523BB5"/>
    <w:rsid w:val="00523EA7"/>
    <w:rsid w:val="005328CA"/>
    <w:rsid w:val="00533541"/>
    <w:rsid w:val="00535F7C"/>
    <w:rsid w:val="00536D8F"/>
    <w:rsid w:val="005406EB"/>
    <w:rsid w:val="00541324"/>
    <w:rsid w:val="005463C5"/>
    <w:rsid w:val="005508A4"/>
    <w:rsid w:val="00551AB5"/>
    <w:rsid w:val="00553375"/>
    <w:rsid w:val="00555884"/>
    <w:rsid w:val="00556A81"/>
    <w:rsid w:val="00570648"/>
    <w:rsid w:val="005720B0"/>
    <w:rsid w:val="00573126"/>
    <w:rsid w:val="005736B7"/>
    <w:rsid w:val="005749FD"/>
    <w:rsid w:val="00575E5A"/>
    <w:rsid w:val="00580245"/>
    <w:rsid w:val="005816A6"/>
    <w:rsid w:val="00582C1E"/>
    <w:rsid w:val="00587890"/>
    <w:rsid w:val="005923F7"/>
    <w:rsid w:val="00593A46"/>
    <w:rsid w:val="005949AB"/>
    <w:rsid w:val="0059702E"/>
    <w:rsid w:val="005A150D"/>
    <w:rsid w:val="005A1F44"/>
    <w:rsid w:val="005A2296"/>
    <w:rsid w:val="005A2756"/>
    <w:rsid w:val="005A3013"/>
    <w:rsid w:val="005B0493"/>
    <w:rsid w:val="005C1619"/>
    <w:rsid w:val="005D3A62"/>
    <w:rsid w:val="005D3C39"/>
    <w:rsid w:val="005E577C"/>
    <w:rsid w:val="005F4071"/>
    <w:rsid w:val="005F7A77"/>
    <w:rsid w:val="00601A8C"/>
    <w:rsid w:val="0061068E"/>
    <w:rsid w:val="006115D3"/>
    <w:rsid w:val="00612107"/>
    <w:rsid w:val="006217CD"/>
    <w:rsid w:val="006348A1"/>
    <w:rsid w:val="00643F79"/>
    <w:rsid w:val="00644B90"/>
    <w:rsid w:val="00644E0F"/>
    <w:rsid w:val="0065600E"/>
    <w:rsid w:val="0065610E"/>
    <w:rsid w:val="006576AF"/>
    <w:rsid w:val="00660AD3"/>
    <w:rsid w:val="006776B6"/>
    <w:rsid w:val="00684568"/>
    <w:rsid w:val="006923FD"/>
    <w:rsid w:val="00693150"/>
    <w:rsid w:val="00694F49"/>
    <w:rsid w:val="0069670F"/>
    <w:rsid w:val="006A5570"/>
    <w:rsid w:val="006A57A4"/>
    <w:rsid w:val="006A67D6"/>
    <w:rsid w:val="006A689C"/>
    <w:rsid w:val="006A79B7"/>
    <w:rsid w:val="006B0921"/>
    <w:rsid w:val="006B3D79"/>
    <w:rsid w:val="006B6FE4"/>
    <w:rsid w:val="006C2343"/>
    <w:rsid w:val="006C307C"/>
    <w:rsid w:val="006C442A"/>
    <w:rsid w:val="006C5357"/>
    <w:rsid w:val="006D30BE"/>
    <w:rsid w:val="006D3D66"/>
    <w:rsid w:val="006E0578"/>
    <w:rsid w:val="006E0B06"/>
    <w:rsid w:val="006E1F55"/>
    <w:rsid w:val="006E314D"/>
    <w:rsid w:val="006E4D03"/>
    <w:rsid w:val="006F3C4E"/>
    <w:rsid w:val="006F56B7"/>
    <w:rsid w:val="006F6E10"/>
    <w:rsid w:val="00707200"/>
    <w:rsid w:val="00710723"/>
    <w:rsid w:val="007145F3"/>
    <w:rsid w:val="0071634C"/>
    <w:rsid w:val="00722CE2"/>
    <w:rsid w:val="00723ED1"/>
    <w:rsid w:val="007271F6"/>
    <w:rsid w:val="00737917"/>
    <w:rsid w:val="00740AF5"/>
    <w:rsid w:val="00743525"/>
    <w:rsid w:val="00744076"/>
    <w:rsid w:val="007500E5"/>
    <w:rsid w:val="0075096D"/>
    <w:rsid w:val="007541A2"/>
    <w:rsid w:val="00755818"/>
    <w:rsid w:val="00760192"/>
    <w:rsid w:val="007616C2"/>
    <w:rsid w:val="0076235A"/>
    <w:rsid w:val="0076286B"/>
    <w:rsid w:val="007657D8"/>
    <w:rsid w:val="00765C78"/>
    <w:rsid w:val="00766846"/>
    <w:rsid w:val="0077673A"/>
    <w:rsid w:val="007812C4"/>
    <w:rsid w:val="007846E1"/>
    <w:rsid w:val="007847D6"/>
    <w:rsid w:val="00786062"/>
    <w:rsid w:val="007958CD"/>
    <w:rsid w:val="007A36FA"/>
    <w:rsid w:val="007A4E3A"/>
    <w:rsid w:val="007A5172"/>
    <w:rsid w:val="007A67A0"/>
    <w:rsid w:val="007A6974"/>
    <w:rsid w:val="007B02C9"/>
    <w:rsid w:val="007B570C"/>
    <w:rsid w:val="007B6EFE"/>
    <w:rsid w:val="007B708F"/>
    <w:rsid w:val="007C7C99"/>
    <w:rsid w:val="007D35BF"/>
    <w:rsid w:val="007D63B2"/>
    <w:rsid w:val="007E4A6E"/>
    <w:rsid w:val="007F22CD"/>
    <w:rsid w:val="007F4509"/>
    <w:rsid w:val="007F56A7"/>
    <w:rsid w:val="007F6370"/>
    <w:rsid w:val="0080048E"/>
    <w:rsid w:val="00800851"/>
    <w:rsid w:val="008038DB"/>
    <w:rsid w:val="008063CD"/>
    <w:rsid w:val="008074DF"/>
    <w:rsid w:val="00807DD0"/>
    <w:rsid w:val="00820A67"/>
    <w:rsid w:val="00821D01"/>
    <w:rsid w:val="00826B7B"/>
    <w:rsid w:val="00840C3D"/>
    <w:rsid w:val="00846413"/>
    <w:rsid w:val="00846789"/>
    <w:rsid w:val="0085130B"/>
    <w:rsid w:val="00853614"/>
    <w:rsid w:val="00853C11"/>
    <w:rsid w:val="00866994"/>
    <w:rsid w:val="008838ED"/>
    <w:rsid w:val="00885005"/>
    <w:rsid w:val="0088733A"/>
    <w:rsid w:val="00891E0A"/>
    <w:rsid w:val="008969BF"/>
    <w:rsid w:val="00897796"/>
    <w:rsid w:val="008A3568"/>
    <w:rsid w:val="008A469E"/>
    <w:rsid w:val="008A4D1B"/>
    <w:rsid w:val="008B64CA"/>
    <w:rsid w:val="008C3BB2"/>
    <w:rsid w:val="008C50F3"/>
    <w:rsid w:val="008C5A2E"/>
    <w:rsid w:val="008C7AC3"/>
    <w:rsid w:val="008C7EFE"/>
    <w:rsid w:val="008D03B9"/>
    <w:rsid w:val="008D1943"/>
    <w:rsid w:val="008D30C7"/>
    <w:rsid w:val="008D68DB"/>
    <w:rsid w:val="008D7E3C"/>
    <w:rsid w:val="008E14BE"/>
    <w:rsid w:val="008E1AFC"/>
    <w:rsid w:val="008F18D6"/>
    <w:rsid w:val="008F2C9B"/>
    <w:rsid w:val="008F649D"/>
    <w:rsid w:val="008F797B"/>
    <w:rsid w:val="008F7F8A"/>
    <w:rsid w:val="00904780"/>
    <w:rsid w:val="0090635B"/>
    <w:rsid w:val="009150E7"/>
    <w:rsid w:val="00916800"/>
    <w:rsid w:val="00916F55"/>
    <w:rsid w:val="00921B14"/>
    <w:rsid w:val="00922385"/>
    <w:rsid w:val="009223DF"/>
    <w:rsid w:val="009227F1"/>
    <w:rsid w:val="00926437"/>
    <w:rsid w:val="009265EE"/>
    <w:rsid w:val="009318A0"/>
    <w:rsid w:val="00932BDF"/>
    <w:rsid w:val="00934661"/>
    <w:rsid w:val="00936091"/>
    <w:rsid w:val="00940C6E"/>
    <w:rsid w:val="00940D8A"/>
    <w:rsid w:val="0094122D"/>
    <w:rsid w:val="00945856"/>
    <w:rsid w:val="00946655"/>
    <w:rsid w:val="00954875"/>
    <w:rsid w:val="00957B84"/>
    <w:rsid w:val="00960E25"/>
    <w:rsid w:val="00962258"/>
    <w:rsid w:val="009626C4"/>
    <w:rsid w:val="00964369"/>
    <w:rsid w:val="009678B7"/>
    <w:rsid w:val="00974329"/>
    <w:rsid w:val="009831DC"/>
    <w:rsid w:val="0099122E"/>
    <w:rsid w:val="00992D9C"/>
    <w:rsid w:val="00995094"/>
    <w:rsid w:val="00996CB8"/>
    <w:rsid w:val="009A4867"/>
    <w:rsid w:val="009A77C8"/>
    <w:rsid w:val="009B2E97"/>
    <w:rsid w:val="009B30A2"/>
    <w:rsid w:val="009B4201"/>
    <w:rsid w:val="009B5146"/>
    <w:rsid w:val="009C325E"/>
    <w:rsid w:val="009C418E"/>
    <w:rsid w:val="009C442C"/>
    <w:rsid w:val="009D1FF9"/>
    <w:rsid w:val="009D2D44"/>
    <w:rsid w:val="009D407E"/>
    <w:rsid w:val="009D7440"/>
    <w:rsid w:val="009D7964"/>
    <w:rsid w:val="009E07F4"/>
    <w:rsid w:val="009E4047"/>
    <w:rsid w:val="009E4D7D"/>
    <w:rsid w:val="009F0867"/>
    <w:rsid w:val="009F1B99"/>
    <w:rsid w:val="009F309B"/>
    <w:rsid w:val="009F33C6"/>
    <w:rsid w:val="009F392E"/>
    <w:rsid w:val="009F53C5"/>
    <w:rsid w:val="009F638B"/>
    <w:rsid w:val="00A0740E"/>
    <w:rsid w:val="00A12290"/>
    <w:rsid w:val="00A1360B"/>
    <w:rsid w:val="00A21A01"/>
    <w:rsid w:val="00A231D2"/>
    <w:rsid w:val="00A23A19"/>
    <w:rsid w:val="00A339F8"/>
    <w:rsid w:val="00A50641"/>
    <w:rsid w:val="00A51DBE"/>
    <w:rsid w:val="00A530BF"/>
    <w:rsid w:val="00A60156"/>
    <w:rsid w:val="00A6177B"/>
    <w:rsid w:val="00A66136"/>
    <w:rsid w:val="00A67104"/>
    <w:rsid w:val="00A71189"/>
    <w:rsid w:val="00A7300C"/>
    <w:rsid w:val="00A7364A"/>
    <w:rsid w:val="00A747C5"/>
    <w:rsid w:val="00A74DCC"/>
    <w:rsid w:val="00A753ED"/>
    <w:rsid w:val="00A75BED"/>
    <w:rsid w:val="00A7666F"/>
    <w:rsid w:val="00A77512"/>
    <w:rsid w:val="00A802FD"/>
    <w:rsid w:val="00A8092E"/>
    <w:rsid w:val="00A80EBD"/>
    <w:rsid w:val="00A81507"/>
    <w:rsid w:val="00A84D0E"/>
    <w:rsid w:val="00A94351"/>
    <w:rsid w:val="00A94C2F"/>
    <w:rsid w:val="00A960A7"/>
    <w:rsid w:val="00AA03C5"/>
    <w:rsid w:val="00AA4CBB"/>
    <w:rsid w:val="00AA5818"/>
    <w:rsid w:val="00AA65FA"/>
    <w:rsid w:val="00AA7351"/>
    <w:rsid w:val="00AA7AB8"/>
    <w:rsid w:val="00AC3C9A"/>
    <w:rsid w:val="00AD056F"/>
    <w:rsid w:val="00AD0C7B"/>
    <w:rsid w:val="00AD4135"/>
    <w:rsid w:val="00AD5F1A"/>
    <w:rsid w:val="00AD6731"/>
    <w:rsid w:val="00AE0304"/>
    <w:rsid w:val="00AE0EB4"/>
    <w:rsid w:val="00AE2FF8"/>
    <w:rsid w:val="00AF4393"/>
    <w:rsid w:val="00AF6A69"/>
    <w:rsid w:val="00B008D5"/>
    <w:rsid w:val="00B02F73"/>
    <w:rsid w:val="00B05B31"/>
    <w:rsid w:val="00B0619F"/>
    <w:rsid w:val="00B06D17"/>
    <w:rsid w:val="00B13A26"/>
    <w:rsid w:val="00B156AC"/>
    <w:rsid w:val="00B15D0D"/>
    <w:rsid w:val="00B16327"/>
    <w:rsid w:val="00B1772C"/>
    <w:rsid w:val="00B21801"/>
    <w:rsid w:val="00B22106"/>
    <w:rsid w:val="00B2608D"/>
    <w:rsid w:val="00B3241B"/>
    <w:rsid w:val="00B32638"/>
    <w:rsid w:val="00B3350F"/>
    <w:rsid w:val="00B340C1"/>
    <w:rsid w:val="00B42F40"/>
    <w:rsid w:val="00B42FED"/>
    <w:rsid w:val="00B4362E"/>
    <w:rsid w:val="00B46CA0"/>
    <w:rsid w:val="00B473C2"/>
    <w:rsid w:val="00B5171E"/>
    <w:rsid w:val="00B53EB7"/>
    <w:rsid w:val="00B5431A"/>
    <w:rsid w:val="00B56004"/>
    <w:rsid w:val="00B60704"/>
    <w:rsid w:val="00B6272D"/>
    <w:rsid w:val="00B628A9"/>
    <w:rsid w:val="00B63F52"/>
    <w:rsid w:val="00B6658C"/>
    <w:rsid w:val="00B67A51"/>
    <w:rsid w:val="00B7225C"/>
    <w:rsid w:val="00B72613"/>
    <w:rsid w:val="00B75EE1"/>
    <w:rsid w:val="00B77481"/>
    <w:rsid w:val="00B8518B"/>
    <w:rsid w:val="00B8541B"/>
    <w:rsid w:val="00B92ABC"/>
    <w:rsid w:val="00B96655"/>
    <w:rsid w:val="00B97CC3"/>
    <w:rsid w:val="00BA4547"/>
    <w:rsid w:val="00BA4C88"/>
    <w:rsid w:val="00BA5CBC"/>
    <w:rsid w:val="00BA5D63"/>
    <w:rsid w:val="00BB59BA"/>
    <w:rsid w:val="00BC06C4"/>
    <w:rsid w:val="00BC0A82"/>
    <w:rsid w:val="00BC322B"/>
    <w:rsid w:val="00BC36F2"/>
    <w:rsid w:val="00BD2689"/>
    <w:rsid w:val="00BD4B75"/>
    <w:rsid w:val="00BD6023"/>
    <w:rsid w:val="00BD6F42"/>
    <w:rsid w:val="00BD7E91"/>
    <w:rsid w:val="00BD7F0D"/>
    <w:rsid w:val="00BE148C"/>
    <w:rsid w:val="00BE23C1"/>
    <w:rsid w:val="00BF1567"/>
    <w:rsid w:val="00BF6811"/>
    <w:rsid w:val="00C02D0A"/>
    <w:rsid w:val="00C03A6E"/>
    <w:rsid w:val="00C06EFF"/>
    <w:rsid w:val="00C11B44"/>
    <w:rsid w:val="00C13B70"/>
    <w:rsid w:val="00C21592"/>
    <w:rsid w:val="00C22047"/>
    <w:rsid w:val="00C226C0"/>
    <w:rsid w:val="00C37459"/>
    <w:rsid w:val="00C41F26"/>
    <w:rsid w:val="00C42FE6"/>
    <w:rsid w:val="00C44853"/>
    <w:rsid w:val="00C44F6A"/>
    <w:rsid w:val="00C45470"/>
    <w:rsid w:val="00C6198E"/>
    <w:rsid w:val="00C638C4"/>
    <w:rsid w:val="00C641FF"/>
    <w:rsid w:val="00C708EA"/>
    <w:rsid w:val="00C70B67"/>
    <w:rsid w:val="00C778A5"/>
    <w:rsid w:val="00C8727E"/>
    <w:rsid w:val="00C95044"/>
    <w:rsid w:val="00C95162"/>
    <w:rsid w:val="00C95774"/>
    <w:rsid w:val="00C95FD4"/>
    <w:rsid w:val="00C97592"/>
    <w:rsid w:val="00CA1236"/>
    <w:rsid w:val="00CA3175"/>
    <w:rsid w:val="00CA4018"/>
    <w:rsid w:val="00CB4F6D"/>
    <w:rsid w:val="00CB5FF5"/>
    <w:rsid w:val="00CB6A37"/>
    <w:rsid w:val="00CB7684"/>
    <w:rsid w:val="00CB7C7D"/>
    <w:rsid w:val="00CC1B50"/>
    <w:rsid w:val="00CC7C8F"/>
    <w:rsid w:val="00CD09BF"/>
    <w:rsid w:val="00CD1FC4"/>
    <w:rsid w:val="00CE079B"/>
    <w:rsid w:val="00CE471F"/>
    <w:rsid w:val="00CE6822"/>
    <w:rsid w:val="00D0064E"/>
    <w:rsid w:val="00D01608"/>
    <w:rsid w:val="00D02070"/>
    <w:rsid w:val="00D034A0"/>
    <w:rsid w:val="00D0544F"/>
    <w:rsid w:val="00D108D9"/>
    <w:rsid w:val="00D21061"/>
    <w:rsid w:val="00D24801"/>
    <w:rsid w:val="00D3026E"/>
    <w:rsid w:val="00D4108E"/>
    <w:rsid w:val="00D4328E"/>
    <w:rsid w:val="00D5069C"/>
    <w:rsid w:val="00D518A2"/>
    <w:rsid w:val="00D540AD"/>
    <w:rsid w:val="00D54111"/>
    <w:rsid w:val="00D565C4"/>
    <w:rsid w:val="00D6163D"/>
    <w:rsid w:val="00D65162"/>
    <w:rsid w:val="00D67FE8"/>
    <w:rsid w:val="00D831A3"/>
    <w:rsid w:val="00D84A07"/>
    <w:rsid w:val="00D966CE"/>
    <w:rsid w:val="00D97BE3"/>
    <w:rsid w:val="00DA3711"/>
    <w:rsid w:val="00DB3294"/>
    <w:rsid w:val="00DC285D"/>
    <w:rsid w:val="00DC3229"/>
    <w:rsid w:val="00DC5F0D"/>
    <w:rsid w:val="00DD34D8"/>
    <w:rsid w:val="00DD46F3"/>
    <w:rsid w:val="00DD7BBD"/>
    <w:rsid w:val="00DE05B9"/>
    <w:rsid w:val="00DE3930"/>
    <w:rsid w:val="00DE56F2"/>
    <w:rsid w:val="00DE5ACA"/>
    <w:rsid w:val="00DF0CB6"/>
    <w:rsid w:val="00DF116D"/>
    <w:rsid w:val="00E00BFB"/>
    <w:rsid w:val="00E06576"/>
    <w:rsid w:val="00E10FF2"/>
    <w:rsid w:val="00E13D3A"/>
    <w:rsid w:val="00E14CAF"/>
    <w:rsid w:val="00E14DD5"/>
    <w:rsid w:val="00E16FF7"/>
    <w:rsid w:val="00E2015E"/>
    <w:rsid w:val="00E21BED"/>
    <w:rsid w:val="00E262EC"/>
    <w:rsid w:val="00E26D68"/>
    <w:rsid w:val="00E32466"/>
    <w:rsid w:val="00E32F3B"/>
    <w:rsid w:val="00E35301"/>
    <w:rsid w:val="00E375AD"/>
    <w:rsid w:val="00E40E66"/>
    <w:rsid w:val="00E435EA"/>
    <w:rsid w:val="00E43F26"/>
    <w:rsid w:val="00E44045"/>
    <w:rsid w:val="00E54AD9"/>
    <w:rsid w:val="00E55151"/>
    <w:rsid w:val="00E618C4"/>
    <w:rsid w:val="00E63A40"/>
    <w:rsid w:val="00E70CAF"/>
    <w:rsid w:val="00E73C71"/>
    <w:rsid w:val="00E7415D"/>
    <w:rsid w:val="00E81F9F"/>
    <w:rsid w:val="00E82E58"/>
    <w:rsid w:val="00E84AF1"/>
    <w:rsid w:val="00E878EE"/>
    <w:rsid w:val="00E901A3"/>
    <w:rsid w:val="00E90890"/>
    <w:rsid w:val="00E91BCA"/>
    <w:rsid w:val="00E943EF"/>
    <w:rsid w:val="00EA0343"/>
    <w:rsid w:val="00EA585B"/>
    <w:rsid w:val="00EA6EC7"/>
    <w:rsid w:val="00EB104F"/>
    <w:rsid w:val="00EB46E5"/>
    <w:rsid w:val="00EB71FC"/>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06931"/>
    <w:rsid w:val="00F127B2"/>
    <w:rsid w:val="00F12DEC"/>
    <w:rsid w:val="00F1715C"/>
    <w:rsid w:val="00F178DF"/>
    <w:rsid w:val="00F25BB4"/>
    <w:rsid w:val="00F27CF8"/>
    <w:rsid w:val="00F302A1"/>
    <w:rsid w:val="00F310F8"/>
    <w:rsid w:val="00F31DF3"/>
    <w:rsid w:val="00F3277F"/>
    <w:rsid w:val="00F35939"/>
    <w:rsid w:val="00F406F0"/>
    <w:rsid w:val="00F422D3"/>
    <w:rsid w:val="00F42DAB"/>
    <w:rsid w:val="00F45607"/>
    <w:rsid w:val="00F4722B"/>
    <w:rsid w:val="00F52F42"/>
    <w:rsid w:val="00F54432"/>
    <w:rsid w:val="00F55985"/>
    <w:rsid w:val="00F5656F"/>
    <w:rsid w:val="00F568F9"/>
    <w:rsid w:val="00F579D3"/>
    <w:rsid w:val="00F62DB6"/>
    <w:rsid w:val="00F659EB"/>
    <w:rsid w:val="00F746C8"/>
    <w:rsid w:val="00F762A8"/>
    <w:rsid w:val="00F811FE"/>
    <w:rsid w:val="00F86BA6"/>
    <w:rsid w:val="00F905B1"/>
    <w:rsid w:val="00F95FBD"/>
    <w:rsid w:val="00F968CD"/>
    <w:rsid w:val="00F9740F"/>
    <w:rsid w:val="00FA34CB"/>
    <w:rsid w:val="00FA34E9"/>
    <w:rsid w:val="00FA5621"/>
    <w:rsid w:val="00FA6380"/>
    <w:rsid w:val="00FB1559"/>
    <w:rsid w:val="00FB17B9"/>
    <w:rsid w:val="00FB3523"/>
    <w:rsid w:val="00FB4272"/>
    <w:rsid w:val="00FB514D"/>
    <w:rsid w:val="00FB5E9D"/>
    <w:rsid w:val="00FB6342"/>
    <w:rsid w:val="00FC584E"/>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456CC7"/>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456CC7"/>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EB71FC"/>
    <w:pPr>
      <w:numPr>
        <w:numId w:val="20"/>
      </w:numPr>
    </w:pPr>
  </w:style>
  <w:style w:type="character" w:customStyle="1" w:styleId="Odstavec1-4aChar">
    <w:name w:val="_Odstavec_1-4_(a) Char"/>
    <w:basedOn w:val="Odstavec1-1aChar"/>
    <w:link w:val="Odstavec1-4a"/>
    <w:rsid w:val="00EB71FC"/>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PText-4odrka">
    <w:name w:val="TP_Text-4_• odrážka"/>
    <w:basedOn w:val="Normln"/>
    <w:qFormat/>
    <w:rsid w:val="005949AB"/>
    <w:pPr>
      <w:numPr>
        <w:numId w:val="25"/>
      </w:numPr>
      <w:spacing w:before="40" w:after="0" w:line="240" w:lineRule="auto"/>
      <w:ind w:left="2721"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60150016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30E22"/>
    <w:rsid w:val="00040B36"/>
    <w:rsid w:val="00097ACA"/>
    <w:rsid w:val="001726C6"/>
    <w:rsid w:val="00175A70"/>
    <w:rsid w:val="001C4C63"/>
    <w:rsid w:val="00245A91"/>
    <w:rsid w:val="002763F4"/>
    <w:rsid w:val="002E2776"/>
    <w:rsid w:val="002F519D"/>
    <w:rsid w:val="00336D6F"/>
    <w:rsid w:val="003646C1"/>
    <w:rsid w:val="004560C8"/>
    <w:rsid w:val="006C075E"/>
    <w:rsid w:val="006E733E"/>
    <w:rsid w:val="007754FA"/>
    <w:rsid w:val="007E276A"/>
    <w:rsid w:val="008A2F0D"/>
    <w:rsid w:val="008C0AB2"/>
    <w:rsid w:val="009935B2"/>
    <w:rsid w:val="009D307D"/>
    <w:rsid w:val="00A0228C"/>
    <w:rsid w:val="00B44E42"/>
    <w:rsid w:val="00B476A6"/>
    <w:rsid w:val="00B5325E"/>
    <w:rsid w:val="00B72B85"/>
    <w:rsid w:val="00B81765"/>
    <w:rsid w:val="00BB4EDD"/>
    <w:rsid w:val="00C73192"/>
    <w:rsid w:val="00CD7336"/>
    <w:rsid w:val="00D807E5"/>
    <w:rsid w:val="00DD7501"/>
    <w:rsid w:val="00DF17C8"/>
    <w:rsid w:val="00E16231"/>
    <w:rsid w:val="00E175B5"/>
    <w:rsid w:val="00F33DBA"/>
    <w:rsid w:val="00FA7826"/>
    <w:rsid w:val="00FB0482"/>
    <w:rsid w:val="00FD4305"/>
    <w:rsid w:val="00FF18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A18D591-7793-4131-ADE4-D3F048DEB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3D0B3A-FE10-422A-AFFA-B44FDA17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7</TotalTime>
  <Pages>33</Pages>
  <Words>6730</Words>
  <Characters>39707</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9</cp:revision>
  <cp:lastPrinted>2023-04-11T09:26:00Z</cp:lastPrinted>
  <dcterms:created xsi:type="dcterms:W3CDTF">2024-03-06T14:44:00Z</dcterms:created>
  <dcterms:modified xsi:type="dcterms:W3CDTF">2024-03-11T13:23:00Z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